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6EA" w:rsidRPr="007619A5" w:rsidRDefault="001E16EA" w:rsidP="001E16EA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>
            <wp:extent cx="428625" cy="4286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6EA" w:rsidRPr="001E2E44" w:rsidRDefault="001E16EA" w:rsidP="001E16EA">
      <w:pPr>
        <w:pStyle w:val="ab"/>
        <w:spacing w:line="240" w:lineRule="auto"/>
        <w:ind w:right="0"/>
        <w:rPr>
          <w:sz w:val="24"/>
          <w:szCs w:val="24"/>
        </w:rPr>
      </w:pPr>
      <w:r w:rsidRPr="001E2E44">
        <w:rPr>
          <w:sz w:val="24"/>
          <w:szCs w:val="24"/>
        </w:rPr>
        <w:t>Министерство науки и высшего образования Российской Федерации</w:t>
      </w:r>
    </w:p>
    <w:p w:rsidR="001E16EA" w:rsidRPr="001E2E44" w:rsidRDefault="001E16EA" w:rsidP="001E16EA">
      <w:pPr>
        <w:pStyle w:val="ab"/>
        <w:spacing w:line="240" w:lineRule="auto"/>
        <w:ind w:right="0"/>
        <w:rPr>
          <w:sz w:val="24"/>
          <w:szCs w:val="24"/>
        </w:rPr>
      </w:pPr>
      <w:r w:rsidRPr="001E2E44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1E16EA" w:rsidRPr="001E2E44" w:rsidRDefault="001E16EA" w:rsidP="001E16EA">
      <w:pPr>
        <w:pStyle w:val="ab"/>
        <w:spacing w:line="240" w:lineRule="auto"/>
        <w:ind w:right="0"/>
        <w:rPr>
          <w:caps/>
          <w:sz w:val="24"/>
          <w:szCs w:val="24"/>
        </w:rPr>
      </w:pPr>
      <w:r w:rsidRPr="001E2E44">
        <w:rPr>
          <w:sz w:val="24"/>
          <w:szCs w:val="24"/>
        </w:rPr>
        <w:t>«ДОНСКОЙ   ГОСУДАРСТВЕННЫЙ   ТЕХНИЧЕСКИЙ   УНИВЕРСИТЕТ»</w:t>
      </w:r>
    </w:p>
    <w:p w:rsidR="001E16EA" w:rsidRDefault="001E16EA" w:rsidP="001E16EA">
      <w:pPr>
        <w:pStyle w:val="ab"/>
        <w:spacing w:line="240" w:lineRule="auto"/>
        <w:ind w:right="0"/>
        <w:rPr>
          <w:caps/>
          <w:sz w:val="24"/>
          <w:szCs w:val="24"/>
        </w:rPr>
      </w:pPr>
    </w:p>
    <w:p w:rsidR="001E16EA" w:rsidRPr="00516931" w:rsidRDefault="001E16EA" w:rsidP="001E16EA">
      <w:pPr>
        <w:pStyle w:val="ac"/>
        <w:spacing w:before="0"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1E16EA" w:rsidRPr="001E2E44" w:rsidRDefault="001E16EA" w:rsidP="001E16EA">
      <w:pPr>
        <w:pStyle w:val="ab"/>
        <w:spacing w:line="240" w:lineRule="auto"/>
        <w:ind w:right="0"/>
        <w:rPr>
          <w:sz w:val="24"/>
          <w:szCs w:val="24"/>
        </w:rPr>
      </w:pPr>
      <w:r w:rsidRPr="001E2E44">
        <w:rPr>
          <w:caps/>
          <w:sz w:val="24"/>
          <w:szCs w:val="24"/>
        </w:rPr>
        <w:t>Кафедра «Экономика»</w:t>
      </w:r>
    </w:p>
    <w:p w:rsidR="001E16EA" w:rsidRPr="00C80FAC" w:rsidRDefault="001E16EA" w:rsidP="001E16EA">
      <w:pPr>
        <w:ind w:firstLine="567"/>
        <w:jc w:val="center"/>
        <w:rPr>
          <w:b/>
          <w:bCs/>
          <w:sz w:val="24"/>
          <w:szCs w:val="24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suppressAutoHyphens/>
        <w:ind w:left="0" w:firstLine="567"/>
        <w:jc w:val="center"/>
        <w:rPr>
          <w:sz w:val="27"/>
        </w:rPr>
      </w:pPr>
    </w:p>
    <w:p w:rsidR="001E16EA" w:rsidRPr="00C80FAC" w:rsidRDefault="001E16EA" w:rsidP="001E16EA">
      <w:pPr>
        <w:pStyle w:val="a3"/>
        <w:suppressAutoHyphens/>
        <w:ind w:left="0"/>
        <w:jc w:val="center"/>
        <w:rPr>
          <w:b/>
          <w:sz w:val="24"/>
          <w:szCs w:val="24"/>
        </w:rPr>
      </w:pPr>
      <w:r w:rsidRPr="00C80FAC">
        <w:rPr>
          <w:b/>
          <w:sz w:val="24"/>
          <w:szCs w:val="24"/>
        </w:rPr>
        <w:t>МЕТОДИЧЕСКИЕ УКАЗАНИЯ</w:t>
      </w:r>
    </w:p>
    <w:p w:rsidR="001E16EA" w:rsidRPr="00521A6B" w:rsidRDefault="001E16EA" w:rsidP="001E16EA">
      <w:pPr>
        <w:pStyle w:val="a3"/>
        <w:suppressAutoHyphens/>
        <w:ind w:left="0"/>
        <w:jc w:val="center"/>
        <w:rPr>
          <w:sz w:val="24"/>
          <w:szCs w:val="24"/>
        </w:rPr>
      </w:pPr>
      <w:r w:rsidRPr="00521A6B">
        <w:rPr>
          <w:sz w:val="24"/>
          <w:szCs w:val="24"/>
        </w:rPr>
        <w:t>по освоению дисциплины «</w:t>
      </w:r>
      <w:r w:rsidR="001C11A0">
        <w:rPr>
          <w:sz w:val="24"/>
          <w:szCs w:val="24"/>
        </w:rPr>
        <w:t xml:space="preserve">Управление </w:t>
      </w:r>
      <w:proofErr w:type="spellStart"/>
      <w:r w:rsidR="001C11A0">
        <w:rPr>
          <w:sz w:val="24"/>
          <w:szCs w:val="24"/>
        </w:rPr>
        <w:t>карьерограммой</w:t>
      </w:r>
      <w:proofErr w:type="spellEnd"/>
      <w:r w:rsidR="001C11A0">
        <w:rPr>
          <w:sz w:val="24"/>
          <w:szCs w:val="24"/>
        </w:rPr>
        <w:t xml:space="preserve"> и развитием персонала</w:t>
      </w:r>
      <w:r w:rsidRPr="00521A6B">
        <w:rPr>
          <w:sz w:val="24"/>
          <w:szCs w:val="24"/>
        </w:rPr>
        <w:t xml:space="preserve">» для </w:t>
      </w:r>
      <w:proofErr w:type="gramStart"/>
      <w:r w:rsidRPr="00521A6B">
        <w:rPr>
          <w:sz w:val="24"/>
          <w:szCs w:val="24"/>
        </w:rPr>
        <w:t>обучающихся</w:t>
      </w:r>
      <w:proofErr w:type="gramEnd"/>
      <w:r w:rsidRPr="00521A6B">
        <w:rPr>
          <w:sz w:val="24"/>
          <w:szCs w:val="24"/>
        </w:rPr>
        <w:t xml:space="preserve"> по</w:t>
      </w:r>
      <w:r w:rsidR="001C11A0">
        <w:rPr>
          <w:sz w:val="24"/>
          <w:szCs w:val="24"/>
        </w:rPr>
        <w:t xml:space="preserve"> направлению подготовки 38.04.03</w:t>
      </w:r>
      <w:r w:rsidRPr="00521A6B">
        <w:rPr>
          <w:sz w:val="24"/>
          <w:szCs w:val="24"/>
        </w:rPr>
        <w:t>. «</w:t>
      </w:r>
      <w:r w:rsidR="001C11A0">
        <w:rPr>
          <w:sz w:val="24"/>
          <w:szCs w:val="24"/>
        </w:rPr>
        <w:t>Управление персоналом</w:t>
      </w:r>
      <w:r w:rsidRPr="00521A6B">
        <w:rPr>
          <w:sz w:val="24"/>
          <w:szCs w:val="24"/>
        </w:rPr>
        <w:t>» всех форм обучения</w:t>
      </w:r>
    </w:p>
    <w:p w:rsidR="001E16EA" w:rsidRPr="00521A6B" w:rsidRDefault="001E16EA" w:rsidP="001E16EA">
      <w:pPr>
        <w:pStyle w:val="a3"/>
        <w:ind w:left="0"/>
        <w:jc w:val="center"/>
        <w:rPr>
          <w:sz w:val="24"/>
          <w:szCs w:val="24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Pr="00521A6B" w:rsidRDefault="001E16EA" w:rsidP="001E16EA">
      <w:pPr>
        <w:ind w:firstLine="567"/>
        <w:jc w:val="center"/>
        <w:rPr>
          <w:sz w:val="24"/>
          <w:szCs w:val="24"/>
        </w:rPr>
      </w:pPr>
      <w:r w:rsidRPr="00521A6B">
        <w:rPr>
          <w:sz w:val="24"/>
          <w:szCs w:val="24"/>
        </w:rPr>
        <w:t>Ростов-на-Дону</w:t>
      </w:r>
    </w:p>
    <w:p w:rsidR="001E16EA" w:rsidRPr="00521A6B" w:rsidRDefault="001E16EA" w:rsidP="001E16EA">
      <w:pPr>
        <w:ind w:firstLine="567"/>
        <w:jc w:val="center"/>
        <w:rPr>
          <w:sz w:val="24"/>
          <w:szCs w:val="24"/>
        </w:rPr>
      </w:pPr>
      <w:r w:rsidRPr="00521A6B">
        <w:rPr>
          <w:sz w:val="24"/>
          <w:szCs w:val="24"/>
        </w:rPr>
        <w:t xml:space="preserve">ДГТУ </w:t>
      </w:r>
    </w:p>
    <w:p w:rsidR="001E16EA" w:rsidRPr="00521A6B" w:rsidRDefault="001E16EA" w:rsidP="001E16EA">
      <w:pPr>
        <w:ind w:firstLine="567"/>
        <w:jc w:val="center"/>
        <w:rPr>
          <w:sz w:val="24"/>
          <w:szCs w:val="24"/>
        </w:rPr>
      </w:pPr>
      <w:r w:rsidRPr="00521A6B">
        <w:rPr>
          <w:sz w:val="24"/>
          <w:szCs w:val="24"/>
        </w:rPr>
        <w:t>2023</w:t>
      </w:r>
    </w:p>
    <w:p w:rsidR="001E16EA" w:rsidRDefault="001E16EA" w:rsidP="001E16EA">
      <w:pPr>
        <w:spacing w:line="288" w:lineRule="auto"/>
        <w:sectPr w:rsidR="001E16EA" w:rsidSect="00EA7DA1">
          <w:pgSz w:w="8392" w:h="11907" w:code="11"/>
          <w:pgMar w:top="1040" w:right="1020" w:bottom="280" w:left="1020" w:header="0" w:footer="709" w:gutter="0"/>
          <w:cols w:space="720"/>
          <w:docGrid w:linePitch="299"/>
        </w:sectPr>
      </w:pPr>
    </w:p>
    <w:p w:rsidR="001C11A0" w:rsidRPr="001C11A0" w:rsidRDefault="001E16EA" w:rsidP="001C11A0">
      <w:pPr>
        <w:pStyle w:val="11"/>
        <w:shd w:val="clear" w:color="auto" w:fill="auto"/>
        <w:spacing w:after="320"/>
        <w:ind w:firstLine="0"/>
        <w:jc w:val="both"/>
        <w:rPr>
          <w:sz w:val="24"/>
          <w:szCs w:val="24"/>
        </w:rPr>
      </w:pPr>
      <w:r w:rsidRPr="001C11A0">
        <w:rPr>
          <w:sz w:val="24"/>
          <w:szCs w:val="24"/>
        </w:rPr>
        <w:lastRenderedPageBreak/>
        <w:t>УДК</w:t>
      </w:r>
      <w:r w:rsidRPr="001C11A0">
        <w:rPr>
          <w:spacing w:val="-1"/>
          <w:sz w:val="24"/>
          <w:szCs w:val="24"/>
        </w:rPr>
        <w:t xml:space="preserve"> </w:t>
      </w:r>
      <w:r w:rsidR="001C11A0" w:rsidRPr="001C11A0">
        <w:rPr>
          <w:sz w:val="24"/>
          <w:szCs w:val="24"/>
        </w:rPr>
        <w:t>658</w:t>
      </w:r>
    </w:p>
    <w:p w:rsidR="001E16EA" w:rsidRPr="00C80FAC" w:rsidRDefault="001E16EA" w:rsidP="001E16EA">
      <w:pPr>
        <w:pStyle w:val="a3"/>
        <w:ind w:left="567"/>
        <w:rPr>
          <w:sz w:val="24"/>
          <w:szCs w:val="24"/>
        </w:rPr>
      </w:pPr>
      <w:r w:rsidRPr="00C80FAC">
        <w:rPr>
          <w:sz w:val="24"/>
          <w:szCs w:val="24"/>
        </w:rPr>
        <w:t>Составители: О.Г. Коваленкова</w:t>
      </w:r>
      <w:r w:rsidR="00F92D79">
        <w:rPr>
          <w:sz w:val="24"/>
          <w:szCs w:val="24"/>
        </w:rPr>
        <w:t xml:space="preserve">,  </w:t>
      </w:r>
      <w:r w:rsidR="001C11A0">
        <w:rPr>
          <w:sz w:val="24"/>
          <w:szCs w:val="24"/>
        </w:rPr>
        <w:t>Текучева С.Н.</w:t>
      </w:r>
    </w:p>
    <w:p w:rsidR="001E16EA" w:rsidRDefault="001E16EA" w:rsidP="001E16EA">
      <w:pPr>
        <w:pStyle w:val="a3"/>
        <w:rPr>
          <w:sz w:val="20"/>
        </w:rPr>
      </w:pPr>
    </w:p>
    <w:p w:rsidR="001C11A0" w:rsidRPr="00521A6B" w:rsidRDefault="001E16EA" w:rsidP="001C11A0">
      <w:pPr>
        <w:pStyle w:val="a3"/>
        <w:suppressAutoHyphens/>
        <w:ind w:left="0"/>
        <w:jc w:val="both"/>
        <w:rPr>
          <w:sz w:val="24"/>
          <w:szCs w:val="24"/>
        </w:rPr>
      </w:pPr>
      <w:r w:rsidRPr="00C80FAC">
        <w:rPr>
          <w:sz w:val="24"/>
          <w:szCs w:val="24"/>
        </w:rPr>
        <w:t>Методические</w:t>
      </w:r>
      <w:r w:rsidRPr="00C80FAC">
        <w:rPr>
          <w:spacing w:val="1"/>
          <w:sz w:val="24"/>
          <w:szCs w:val="24"/>
        </w:rPr>
        <w:t xml:space="preserve"> </w:t>
      </w:r>
      <w:r w:rsidRPr="00C80FAC">
        <w:rPr>
          <w:sz w:val="24"/>
          <w:szCs w:val="24"/>
        </w:rPr>
        <w:t xml:space="preserve">указания по освоению дисциплины </w:t>
      </w:r>
      <w:r w:rsidR="00064D86">
        <w:rPr>
          <w:sz w:val="24"/>
          <w:szCs w:val="24"/>
        </w:rPr>
        <w:t>«</w:t>
      </w:r>
      <w:r w:rsidR="001C11A0">
        <w:rPr>
          <w:sz w:val="24"/>
          <w:szCs w:val="24"/>
        </w:rPr>
        <w:t xml:space="preserve">Управление </w:t>
      </w:r>
      <w:proofErr w:type="spellStart"/>
      <w:r w:rsidR="001C11A0">
        <w:rPr>
          <w:sz w:val="24"/>
          <w:szCs w:val="24"/>
        </w:rPr>
        <w:t>карьерограммой</w:t>
      </w:r>
      <w:proofErr w:type="spellEnd"/>
      <w:r w:rsidR="001C11A0">
        <w:rPr>
          <w:sz w:val="24"/>
          <w:szCs w:val="24"/>
        </w:rPr>
        <w:t xml:space="preserve"> и развитием персонала</w:t>
      </w:r>
      <w:r w:rsidR="001C11A0" w:rsidRPr="00521A6B">
        <w:rPr>
          <w:sz w:val="24"/>
          <w:szCs w:val="24"/>
        </w:rPr>
        <w:t xml:space="preserve">» для </w:t>
      </w:r>
      <w:proofErr w:type="gramStart"/>
      <w:r w:rsidR="001C11A0" w:rsidRPr="00521A6B">
        <w:rPr>
          <w:sz w:val="24"/>
          <w:szCs w:val="24"/>
        </w:rPr>
        <w:t>обучающихся</w:t>
      </w:r>
      <w:proofErr w:type="gramEnd"/>
      <w:r w:rsidR="001C11A0" w:rsidRPr="00521A6B">
        <w:rPr>
          <w:sz w:val="24"/>
          <w:szCs w:val="24"/>
        </w:rPr>
        <w:t xml:space="preserve"> по</w:t>
      </w:r>
      <w:r w:rsidR="001C11A0">
        <w:rPr>
          <w:sz w:val="24"/>
          <w:szCs w:val="24"/>
        </w:rPr>
        <w:t xml:space="preserve"> направлению подготовки 38.04.03</w:t>
      </w:r>
      <w:r w:rsidR="001C11A0" w:rsidRPr="00521A6B">
        <w:rPr>
          <w:sz w:val="24"/>
          <w:szCs w:val="24"/>
        </w:rPr>
        <w:t>. «</w:t>
      </w:r>
      <w:r w:rsidR="001C11A0">
        <w:rPr>
          <w:sz w:val="24"/>
          <w:szCs w:val="24"/>
        </w:rPr>
        <w:t>Управление персоналом</w:t>
      </w:r>
      <w:r w:rsidR="001C11A0" w:rsidRPr="00521A6B">
        <w:rPr>
          <w:sz w:val="24"/>
          <w:szCs w:val="24"/>
        </w:rPr>
        <w:t>» всех форм обучения</w:t>
      </w:r>
    </w:p>
    <w:p w:rsidR="001E16EA" w:rsidRPr="00C80FAC" w:rsidRDefault="001E16EA" w:rsidP="001E16EA">
      <w:pPr>
        <w:pStyle w:val="a3"/>
        <w:spacing w:line="276" w:lineRule="auto"/>
        <w:ind w:left="0"/>
        <w:jc w:val="both"/>
        <w:rPr>
          <w:sz w:val="24"/>
          <w:szCs w:val="24"/>
        </w:rPr>
      </w:pPr>
      <w:r w:rsidRPr="00C80FAC">
        <w:rPr>
          <w:spacing w:val="1"/>
          <w:sz w:val="24"/>
          <w:szCs w:val="24"/>
        </w:rPr>
        <w:t xml:space="preserve"> </w:t>
      </w:r>
      <w:r w:rsidRPr="00C80FAC">
        <w:rPr>
          <w:sz w:val="24"/>
          <w:szCs w:val="24"/>
        </w:rPr>
        <w:t>/</w:t>
      </w:r>
      <w:r w:rsidRPr="00C80FAC">
        <w:rPr>
          <w:spacing w:val="70"/>
          <w:sz w:val="24"/>
          <w:szCs w:val="24"/>
        </w:rPr>
        <w:t xml:space="preserve"> </w:t>
      </w:r>
      <w:r w:rsidRPr="00C80FAC">
        <w:rPr>
          <w:sz w:val="24"/>
          <w:szCs w:val="24"/>
        </w:rPr>
        <w:t>сост.</w:t>
      </w:r>
      <w:r w:rsidR="00F92D79">
        <w:rPr>
          <w:sz w:val="24"/>
          <w:szCs w:val="24"/>
        </w:rPr>
        <w:t xml:space="preserve"> </w:t>
      </w:r>
      <w:r w:rsidRPr="00C80FAC">
        <w:rPr>
          <w:sz w:val="24"/>
          <w:szCs w:val="24"/>
        </w:rPr>
        <w:t>О.Г. Коваленкова</w:t>
      </w:r>
      <w:r w:rsidR="00F92D79">
        <w:rPr>
          <w:sz w:val="24"/>
          <w:szCs w:val="24"/>
        </w:rPr>
        <w:t xml:space="preserve">, </w:t>
      </w:r>
      <w:r w:rsidR="001C11A0">
        <w:rPr>
          <w:sz w:val="24"/>
          <w:szCs w:val="24"/>
        </w:rPr>
        <w:t>С.Н.</w:t>
      </w:r>
      <w:r w:rsidR="001C11A0" w:rsidRPr="00C80FAC">
        <w:rPr>
          <w:sz w:val="24"/>
          <w:szCs w:val="24"/>
        </w:rPr>
        <w:t xml:space="preserve"> </w:t>
      </w:r>
      <w:r w:rsidR="001C11A0">
        <w:rPr>
          <w:sz w:val="24"/>
          <w:szCs w:val="24"/>
        </w:rPr>
        <w:t>Текучева.</w:t>
      </w:r>
      <w:r w:rsidRPr="00C80FAC">
        <w:rPr>
          <w:sz w:val="24"/>
          <w:szCs w:val="24"/>
        </w:rPr>
        <w:t xml:space="preserve">– Ростов-на-Дону: Донской </w:t>
      </w:r>
      <w:proofErr w:type="spellStart"/>
      <w:r w:rsidRPr="00C80FAC">
        <w:rPr>
          <w:sz w:val="24"/>
          <w:szCs w:val="24"/>
        </w:rPr>
        <w:t>гос</w:t>
      </w:r>
      <w:proofErr w:type="spellEnd"/>
      <w:r w:rsidRPr="00C80FAC">
        <w:rPr>
          <w:sz w:val="24"/>
          <w:szCs w:val="24"/>
        </w:rPr>
        <w:t>.</w:t>
      </w:r>
      <w:r w:rsidRPr="00C80FAC">
        <w:rPr>
          <w:spacing w:val="-1"/>
          <w:sz w:val="24"/>
          <w:szCs w:val="24"/>
        </w:rPr>
        <w:t xml:space="preserve"> </w:t>
      </w:r>
      <w:proofErr w:type="spellStart"/>
      <w:r w:rsidRPr="00C80FAC">
        <w:rPr>
          <w:sz w:val="24"/>
          <w:szCs w:val="24"/>
        </w:rPr>
        <w:t>техн</w:t>
      </w:r>
      <w:proofErr w:type="spellEnd"/>
      <w:r w:rsidRPr="00C80FAC">
        <w:rPr>
          <w:sz w:val="24"/>
          <w:szCs w:val="24"/>
        </w:rPr>
        <w:t>. ун-т,</w:t>
      </w:r>
      <w:r w:rsidRPr="00C80FAC">
        <w:rPr>
          <w:spacing w:val="-1"/>
          <w:sz w:val="24"/>
          <w:szCs w:val="24"/>
        </w:rPr>
        <w:t xml:space="preserve"> </w:t>
      </w:r>
      <w:r w:rsidRPr="00C80FAC">
        <w:rPr>
          <w:sz w:val="24"/>
          <w:szCs w:val="24"/>
        </w:rPr>
        <w:t>2023.</w:t>
      </w:r>
      <w:r w:rsidRPr="00C80FAC">
        <w:rPr>
          <w:spacing w:val="-2"/>
          <w:sz w:val="24"/>
          <w:szCs w:val="24"/>
        </w:rPr>
        <w:t xml:space="preserve"> </w:t>
      </w:r>
      <w:r w:rsidRPr="00C80FAC">
        <w:rPr>
          <w:sz w:val="24"/>
          <w:szCs w:val="24"/>
        </w:rPr>
        <w:t xml:space="preserve">– 18 </w:t>
      </w:r>
      <w:proofErr w:type="gramStart"/>
      <w:r w:rsidRPr="00C80FAC">
        <w:rPr>
          <w:sz w:val="24"/>
          <w:szCs w:val="24"/>
        </w:rPr>
        <w:t>с</w:t>
      </w:r>
      <w:proofErr w:type="gramEnd"/>
      <w:r w:rsidRPr="00C80FAC">
        <w:rPr>
          <w:sz w:val="24"/>
          <w:szCs w:val="24"/>
        </w:rPr>
        <w:t>.</w:t>
      </w:r>
    </w:p>
    <w:p w:rsidR="001E16EA" w:rsidRPr="00C80FAC" w:rsidRDefault="001E16EA" w:rsidP="001E16EA">
      <w:pPr>
        <w:pStyle w:val="a3"/>
        <w:ind w:left="0"/>
        <w:rPr>
          <w:sz w:val="24"/>
          <w:szCs w:val="24"/>
        </w:rPr>
      </w:pPr>
    </w:p>
    <w:p w:rsidR="001E16EA" w:rsidRPr="00C80FAC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C80FAC">
        <w:rPr>
          <w:sz w:val="24"/>
          <w:szCs w:val="24"/>
        </w:rPr>
        <w:t>Содержит рекомендации по освоению дисциплины, темы практических занятий, контрольные вопросы и задания, перечень рекомендуемой литературы, а также примерные вопросы для оценки качества освоения дисциплины.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pStyle w:val="a3"/>
        <w:ind w:right="111"/>
        <w:jc w:val="right"/>
        <w:rPr>
          <w:sz w:val="24"/>
          <w:szCs w:val="24"/>
        </w:rPr>
      </w:pPr>
      <w:r w:rsidRPr="000B0148">
        <w:rPr>
          <w:sz w:val="24"/>
          <w:szCs w:val="24"/>
        </w:rPr>
        <w:t>УДК</w:t>
      </w:r>
      <w:r w:rsidRPr="000B0148">
        <w:rPr>
          <w:spacing w:val="-2"/>
          <w:sz w:val="24"/>
          <w:szCs w:val="24"/>
        </w:rPr>
        <w:t xml:space="preserve"> </w:t>
      </w:r>
      <w:r w:rsidR="00CA52C4" w:rsidRPr="00CA52C4">
        <w:rPr>
          <w:sz w:val="24"/>
          <w:szCs w:val="24"/>
        </w:rPr>
        <w:t>65</w:t>
      </w:r>
      <w:r w:rsidR="001C11A0">
        <w:rPr>
          <w:sz w:val="24"/>
          <w:szCs w:val="24"/>
        </w:rPr>
        <w:t>8</w:t>
      </w:r>
    </w:p>
    <w:p w:rsidR="001E16EA" w:rsidRDefault="001E16EA" w:rsidP="001E16EA">
      <w:pPr>
        <w:pStyle w:val="a3"/>
        <w:rPr>
          <w:sz w:val="20"/>
        </w:rPr>
      </w:pPr>
    </w:p>
    <w:p w:rsidR="001E16EA" w:rsidRPr="000B0148" w:rsidRDefault="001E16EA" w:rsidP="001E16EA">
      <w:pPr>
        <w:pStyle w:val="a3"/>
        <w:ind w:left="0"/>
        <w:jc w:val="center"/>
        <w:rPr>
          <w:sz w:val="24"/>
          <w:szCs w:val="24"/>
        </w:rPr>
      </w:pPr>
      <w:r w:rsidRPr="000B0148">
        <w:rPr>
          <w:sz w:val="24"/>
          <w:szCs w:val="24"/>
        </w:rPr>
        <w:t>Печатается по решению редакционно-издательского совета</w:t>
      </w:r>
      <w:r w:rsidRPr="000B0148">
        <w:rPr>
          <w:spacing w:val="-67"/>
          <w:sz w:val="24"/>
          <w:szCs w:val="24"/>
        </w:rPr>
        <w:t xml:space="preserve"> </w:t>
      </w:r>
      <w:r w:rsidRPr="000B0148">
        <w:rPr>
          <w:sz w:val="24"/>
          <w:szCs w:val="24"/>
        </w:rPr>
        <w:t>Донского</w:t>
      </w:r>
      <w:r w:rsidRPr="000B0148">
        <w:rPr>
          <w:spacing w:val="-2"/>
          <w:sz w:val="24"/>
          <w:szCs w:val="24"/>
        </w:rPr>
        <w:t xml:space="preserve"> </w:t>
      </w:r>
      <w:r w:rsidRPr="000B0148">
        <w:rPr>
          <w:sz w:val="24"/>
          <w:szCs w:val="24"/>
        </w:rPr>
        <w:t>государственного</w:t>
      </w:r>
      <w:r w:rsidRPr="000B0148">
        <w:rPr>
          <w:spacing w:val="-2"/>
          <w:sz w:val="24"/>
          <w:szCs w:val="24"/>
        </w:rPr>
        <w:t xml:space="preserve"> </w:t>
      </w:r>
      <w:r w:rsidRPr="000B0148">
        <w:rPr>
          <w:sz w:val="24"/>
          <w:szCs w:val="24"/>
        </w:rPr>
        <w:t>технического</w:t>
      </w:r>
      <w:r w:rsidRPr="000B0148">
        <w:rPr>
          <w:spacing w:val="-2"/>
          <w:sz w:val="24"/>
          <w:szCs w:val="24"/>
        </w:rPr>
        <w:t xml:space="preserve"> </w:t>
      </w:r>
      <w:r w:rsidRPr="000B0148">
        <w:rPr>
          <w:sz w:val="24"/>
          <w:szCs w:val="24"/>
        </w:rPr>
        <w:t>университета</w:t>
      </w:r>
    </w:p>
    <w:p w:rsidR="001E16EA" w:rsidRPr="000B0148" w:rsidRDefault="001E16EA" w:rsidP="001E16EA">
      <w:pPr>
        <w:pStyle w:val="a3"/>
        <w:rPr>
          <w:sz w:val="24"/>
          <w:szCs w:val="24"/>
        </w:rPr>
      </w:pPr>
    </w:p>
    <w:p w:rsidR="001E16EA" w:rsidRPr="000B0148" w:rsidRDefault="001E16EA" w:rsidP="001E16EA">
      <w:pPr>
        <w:pBdr>
          <w:bottom w:val="single" w:sz="8" w:space="1" w:color="000000"/>
        </w:pBdr>
        <w:tabs>
          <w:tab w:val="left" w:pos="426"/>
        </w:tabs>
        <w:ind w:firstLine="30"/>
        <w:jc w:val="center"/>
        <w:rPr>
          <w:sz w:val="24"/>
          <w:szCs w:val="24"/>
        </w:rPr>
      </w:pPr>
      <w:r w:rsidRPr="000B0148">
        <w:rPr>
          <w:sz w:val="24"/>
          <w:szCs w:val="24"/>
        </w:rPr>
        <w:t xml:space="preserve">Ответственный за выпуск зав. кафедрой «Экономика» </w:t>
      </w:r>
      <w:proofErr w:type="spellStart"/>
      <w:r w:rsidRPr="000B0148">
        <w:rPr>
          <w:sz w:val="24"/>
          <w:szCs w:val="24"/>
        </w:rPr>
        <w:t>к.э.н</w:t>
      </w:r>
      <w:proofErr w:type="spellEnd"/>
      <w:r w:rsidRPr="000B0148">
        <w:rPr>
          <w:sz w:val="24"/>
          <w:szCs w:val="24"/>
        </w:rPr>
        <w:t xml:space="preserve">., доцент И. А. Еременко </w:t>
      </w:r>
    </w:p>
    <w:p w:rsidR="001E16EA" w:rsidRPr="000B0148" w:rsidRDefault="001E16EA" w:rsidP="001E16EA">
      <w:pPr>
        <w:pStyle w:val="a8"/>
        <w:spacing w:before="0" w:after="0"/>
        <w:jc w:val="center"/>
      </w:pPr>
      <w:r w:rsidRPr="000B0148">
        <w:t xml:space="preserve">В печать _________ </w:t>
      </w:r>
      <w:proofErr w:type="gramStart"/>
      <w:r w:rsidRPr="000B0148">
        <w:t>г</w:t>
      </w:r>
      <w:proofErr w:type="gramEnd"/>
      <w:r w:rsidRPr="000B0148">
        <w:t>.</w:t>
      </w:r>
    </w:p>
    <w:p w:rsidR="001E16EA" w:rsidRPr="000B0148" w:rsidRDefault="001E16EA" w:rsidP="001E16EA">
      <w:pPr>
        <w:pStyle w:val="a8"/>
        <w:spacing w:before="0" w:after="0"/>
        <w:jc w:val="center"/>
      </w:pPr>
      <w:r w:rsidRPr="000B0148">
        <w:t xml:space="preserve">Формат 60х84/16. Объем ___  </w:t>
      </w:r>
      <w:proofErr w:type="spellStart"/>
      <w:r w:rsidRPr="000B0148">
        <w:t>усл</w:t>
      </w:r>
      <w:proofErr w:type="spellEnd"/>
      <w:r w:rsidRPr="000B0148">
        <w:t xml:space="preserve">. п. </w:t>
      </w:r>
      <w:proofErr w:type="gramStart"/>
      <w:r w:rsidRPr="000B0148">
        <w:t>л</w:t>
      </w:r>
      <w:proofErr w:type="gramEnd"/>
      <w:r w:rsidRPr="000B0148">
        <w:t>.</w:t>
      </w:r>
    </w:p>
    <w:p w:rsidR="001E16EA" w:rsidRPr="000B0148" w:rsidRDefault="001E16EA" w:rsidP="001E16EA">
      <w:pPr>
        <w:pStyle w:val="a8"/>
        <w:pBdr>
          <w:bottom w:val="single" w:sz="8" w:space="1" w:color="000000"/>
        </w:pBdr>
        <w:spacing w:before="0" w:after="0"/>
        <w:jc w:val="center"/>
        <w:rPr>
          <w:color w:val="000000"/>
        </w:rPr>
      </w:pPr>
      <w:r w:rsidRPr="000B0148">
        <w:t>Тираж 50  экз. Заказ № ____.</w:t>
      </w:r>
    </w:p>
    <w:p w:rsidR="001E16EA" w:rsidRPr="000B0148" w:rsidRDefault="001E16EA" w:rsidP="001E16EA">
      <w:pPr>
        <w:pStyle w:val="a8"/>
        <w:spacing w:before="0" w:after="0"/>
        <w:jc w:val="center"/>
        <w:rPr>
          <w:color w:val="000000"/>
        </w:rPr>
      </w:pPr>
      <w:r w:rsidRPr="000B0148">
        <w:rPr>
          <w:color w:val="000000"/>
        </w:rPr>
        <w:t>Издательский центр ДГТУ</w:t>
      </w:r>
    </w:p>
    <w:p w:rsidR="001E16EA" w:rsidRPr="000B0148" w:rsidRDefault="001E16EA" w:rsidP="001E16EA">
      <w:pPr>
        <w:pStyle w:val="a8"/>
        <w:spacing w:before="0" w:after="0"/>
        <w:jc w:val="center"/>
        <w:rPr>
          <w:color w:val="000000"/>
        </w:rPr>
      </w:pPr>
      <w:r w:rsidRPr="000B0148">
        <w:rPr>
          <w:color w:val="000000"/>
        </w:rPr>
        <w:t xml:space="preserve">Адрес университета и полиграфического предприятия: </w:t>
      </w:r>
    </w:p>
    <w:p w:rsidR="001E16EA" w:rsidRPr="000B0148" w:rsidRDefault="001E16EA" w:rsidP="001E16EA">
      <w:pPr>
        <w:pStyle w:val="a8"/>
        <w:spacing w:before="0" w:after="0"/>
        <w:jc w:val="center"/>
      </w:pPr>
      <w:r w:rsidRPr="000B0148">
        <w:rPr>
          <w:color w:val="000000"/>
        </w:rPr>
        <w:t xml:space="preserve">344000, г. Ростов-на-Дону, пл. Гагарина, 1 </w:t>
      </w:r>
    </w:p>
    <w:p w:rsidR="001E16EA" w:rsidRPr="000B0148" w:rsidRDefault="001E16EA" w:rsidP="001E16EA">
      <w:pPr>
        <w:tabs>
          <w:tab w:val="left" w:pos="426"/>
        </w:tabs>
        <w:ind w:firstLine="30"/>
        <w:jc w:val="center"/>
        <w:rPr>
          <w:sz w:val="24"/>
          <w:szCs w:val="24"/>
        </w:rPr>
      </w:pPr>
    </w:p>
    <w:p w:rsidR="001E16EA" w:rsidRPr="000B0148" w:rsidRDefault="001E16EA" w:rsidP="001E16EA">
      <w:pPr>
        <w:tabs>
          <w:tab w:val="left" w:pos="426"/>
        </w:tabs>
        <w:ind w:firstLine="567"/>
        <w:jc w:val="right"/>
        <w:rPr>
          <w:sz w:val="24"/>
          <w:szCs w:val="24"/>
        </w:rPr>
      </w:pPr>
      <w:r w:rsidRPr="000B0148">
        <w:rPr>
          <w:sz w:val="24"/>
          <w:szCs w:val="24"/>
        </w:rPr>
        <w:t xml:space="preserve">© Донской государственный </w:t>
      </w:r>
    </w:p>
    <w:p w:rsidR="001E16EA" w:rsidRPr="000B0148" w:rsidRDefault="001E16EA" w:rsidP="001E16EA">
      <w:pPr>
        <w:tabs>
          <w:tab w:val="left" w:pos="426"/>
        </w:tabs>
        <w:ind w:firstLine="567"/>
        <w:jc w:val="right"/>
        <w:rPr>
          <w:sz w:val="24"/>
          <w:szCs w:val="24"/>
        </w:rPr>
      </w:pPr>
      <w:r w:rsidRPr="000B0148">
        <w:rPr>
          <w:sz w:val="24"/>
          <w:szCs w:val="24"/>
        </w:rPr>
        <w:t>технический университет, 2023</w:t>
      </w:r>
    </w:p>
    <w:p w:rsidR="001E16EA" w:rsidRPr="000D3626" w:rsidRDefault="001E16EA" w:rsidP="001E16EA">
      <w:pPr>
        <w:pStyle w:val="Heading2"/>
        <w:ind w:left="0" w:firstLine="567"/>
        <w:jc w:val="center"/>
        <w:outlineLvl w:val="9"/>
        <w:rPr>
          <w:sz w:val="24"/>
          <w:szCs w:val="24"/>
        </w:rPr>
      </w:pPr>
      <w:r w:rsidRPr="000D3626">
        <w:rPr>
          <w:sz w:val="24"/>
          <w:szCs w:val="24"/>
        </w:rPr>
        <w:lastRenderedPageBreak/>
        <w:t>Введение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>Методические рекомендации по изучению дисциплины «</w:t>
      </w:r>
      <w:r w:rsidR="001C11A0">
        <w:rPr>
          <w:rFonts w:ascii="Times New Roman" w:eastAsia="Times New Roman" w:hAnsi="Times New Roman" w:cs="Times New Roman"/>
        </w:rPr>
        <w:t xml:space="preserve">Управление </w:t>
      </w:r>
      <w:proofErr w:type="spellStart"/>
      <w:r w:rsidR="001C11A0">
        <w:rPr>
          <w:rFonts w:ascii="Times New Roman" w:eastAsia="Times New Roman" w:hAnsi="Times New Roman" w:cs="Times New Roman"/>
        </w:rPr>
        <w:t>карьерограммой</w:t>
      </w:r>
      <w:proofErr w:type="spellEnd"/>
      <w:r w:rsidR="001C11A0">
        <w:rPr>
          <w:rFonts w:ascii="Times New Roman" w:eastAsia="Times New Roman" w:hAnsi="Times New Roman" w:cs="Times New Roman"/>
        </w:rPr>
        <w:t xml:space="preserve"> и развитием персонала</w:t>
      </w:r>
      <w:r w:rsidRPr="000B0148">
        <w:rPr>
          <w:rFonts w:ascii="Times New Roman" w:hAnsi="Times New Roman" w:cs="Times New Roman"/>
        </w:rPr>
        <w:t xml:space="preserve">» представляют собой комплекс рекомендаций и разъяснений, позволяющих студентам оптимальным образом организовать процесс самостоятельного или углубленного изучения курса. 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color w:val="000000"/>
          <w:sz w:val="24"/>
          <w:szCs w:val="24"/>
        </w:rPr>
        <w:t>Рекомендации составлены таким образом, что большая часть времени отводится на самостоятельную работу. Содержание этих рекомендаций касается: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color w:val="000000"/>
          <w:sz w:val="24"/>
          <w:szCs w:val="24"/>
        </w:rPr>
        <w:t>- планирования и организации времени, необходимого для изучения дисциплины;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color w:val="000000"/>
          <w:sz w:val="24"/>
          <w:szCs w:val="24"/>
        </w:rPr>
        <w:t>- использования материала учебно-методического комплекса;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color w:val="000000"/>
          <w:sz w:val="24"/>
          <w:szCs w:val="24"/>
        </w:rPr>
        <w:t>- работы с литературой;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color w:val="000000"/>
          <w:sz w:val="24"/>
          <w:szCs w:val="24"/>
        </w:rPr>
        <w:t>- подготовки к итоговому контролю.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</w:p>
    <w:p w:rsidR="001E16EA" w:rsidRPr="00E15B15" w:rsidRDefault="001E16EA" w:rsidP="001E16EA">
      <w:pPr>
        <w:pStyle w:val="a5"/>
        <w:numPr>
          <w:ilvl w:val="0"/>
          <w:numId w:val="8"/>
        </w:numPr>
        <w:tabs>
          <w:tab w:val="left" w:pos="1418"/>
          <w:tab w:val="left" w:pos="1701"/>
        </w:tabs>
        <w:jc w:val="center"/>
        <w:rPr>
          <w:b/>
          <w:sz w:val="24"/>
          <w:szCs w:val="24"/>
        </w:rPr>
      </w:pPr>
      <w:r w:rsidRPr="000D3626">
        <w:rPr>
          <w:b/>
          <w:sz w:val="24"/>
          <w:szCs w:val="24"/>
        </w:rPr>
        <w:t>Цель и задачи дисциплины</w:t>
      </w:r>
    </w:p>
    <w:p w:rsidR="001E16EA" w:rsidRPr="001C11A0" w:rsidRDefault="001E16EA" w:rsidP="001C11A0">
      <w:pPr>
        <w:adjustRightInd w:val="0"/>
        <w:ind w:firstLine="567"/>
        <w:jc w:val="both"/>
        <w:rPr>
          <w:sz w:val="24"/>
          <w:szCs w:val="24"/>
        </w:rPr>
      </w:pPr>
      <w:r w:rsidRPr="00862B48">
        <w:rPr>
          <w:color w:val="000000"/>
          <w:sz w:val="24"/>
          <w:szCs w:val="24"/>
        </w:rPr>
        <w:t>Целями освоения дисциплины «</w:t>
      </w:r>
      <w:r w:rsidR="001C11A0">
        <w:rPr>
          <w:color w:val="000000"/>
          <w:sz w:val="24"/>
          <w:szCs w:val="24"/>
        </w:rPr>
        <w:t xml:space="preserve">Управление </w:t>
      </w:r>
      <w:proofErr w:type="spellStart"/>
      <w:r w:rsidR="001C11A0">
        <w:rPr>
          <w:color w:val="000000"/>
          <w:sz w:val="24"/>
          <w:szCs w:val="24"/>
        </w:rPr>
        <w:t>карьерограммой</w:t>
      </w:r>
      <w:proofErr w:type="spellEnd"/>
      <w:r w:rsidR="001C11A0">
        <w:rPr>
          <w:color w:val="000000"/>
          <w:sz w:val="24"/>
          <w:szCs w:val="24"/>
        </w:rPr>
        <w:t xml:space="preserve"> и развитием персонала</w:t>
      </w:r>
      <w:r w:rsidRPr="00862B48">
        <w:rPr>
          <w:color w:val="000000"/>
          <w:sz w:val="24"/>
          <w:szCs w:val="24"/>
        </w:rPr>
        <w:t xml:space="preserve">» </w:t>
      </w:r>
      <w:r w:rsidR="001C11A0">
        <w:rPr>
          <w:color w:val="000000"/>
          <w:sz w:val="24"/>
          <w:szCs w:val="24"/>
        </w:rPr>
        <w:t xml:space="preserve">является </w:t>
      </w:r>
      <w:r w:rsidR="001C11A0" w:rsidRPr="001C11A0">
        <w:rPr>
          <w:color w:val="000000"/>
          <w:sz w:val="24"/>
          <w:szCs w:val="24"/>
        </w:rPr>
        <w:t>формирование профессионально-психологической компетентности у магистрантов в сфере управления развитием персонала организации</w:t>
      </w:r>
      <w:proofErr w:type="gramStart"/>
      <w:r w:rsidR="001C11A0" w:rsidRPr="001C11A0">
        <w:rPr>
          <w:color w:val="000000"/>
          <w:sz w:val="24"/>
          <w:szCs w:val="24"/>
        </w:rPr>
        <w:t xml:space="preserve"> </w:t>
      </w:r>
      <w:r w:rsidRPr="001C11A0">
        <w:rPr>
          <w:color w:val="000000"/>
          <w:sz w:val="24"/>
          <w:szCs w:val="24"/>
        </w:rPr>
        <w:t>В</w:t>
      </w:r>
      <w:proofErr w:type="gramEnd"/>
      <w:r w:rsidRPr="001C11A0">
        <w:rPr>
          <w:color w:val="000000"/>
          <w:sz w:val="24"/>
          <w:szCs w:val="24"/>
        </w:rPr>
        <w:t xml:space="preserve"> результате освоения дисциплины (модуля) обучающийся должен:</w:t>
      </w:r>
    </w:p>
    <w:p w:rsidR="001E16EA" w:rsidRPr="00862B48" w:rsidRDefault="001E16EA" w:rsidP="00862B48">
      <w:pPr>
        <w:ind w:firstLine="567"/>
        <w:jc w:val="both"/>
        <w:rPr>
          <w:i/>
          <w:sz w:val="24"/>
          <w:szCs w:val="24"/>
        </w:rPr>
      </w:pPr>
      <w:r w:rsidRPr="00862B48">
        <w:rPr>
          <w:i/>
          <w:color w:val="000000"/>
          <w:sz w:val="24"/>
          <w:szCs w:val="24"/>
        </w:rPr>
        <w:t>Знать: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теоретические аспекты современных технологий управления персоналом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теоретические аспекты методологии управления персоналом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-комплексные теоретические подходы современных технологий управления персоналом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-теоретические аспекты разработки политики адаптации персонала организации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lastRenderedPageBreak/>
        <w:t>-теоретические принципы внедрения политики адаптации персонала организации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-теоретико-методологическую базу организационной политики адаптации персонала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-понятийный аппарат в сфере формирования политики обучения персонала организации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-теоретические основы разработки политики обучения и развития персонала организации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-принципы разработки и внедрения политики обучения и развития персонала организации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-теоретические аспекты разработки корпоративных стандартов в области управления персоналом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-теоретические основы внедрения корпоративных стандартов в области управления персоналом</w:t>
      </w:r>
    </w:p>
    <w:p w:rsidR="001C11A0" w:rsidRDefault="001C11A0" w:rsidP="001C11A0">
      <w:pPr>
        <w:ind w:firstLine="567"/>
        <w:jc w:val="both"/>
        <w:rPr>
          <w:i/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 xml:space="preserve">-теоретико-методологическую базу, способствующую </w:t>
      </w:r>
      <w:proofErr w:type="spellStart"/>
      <w:r w:rsidRPr="001C11A0">
        <w:rPr>
          <w:color w:val="000000"/>
          <w:sz w:val="24"/>
          <w:szCs w:val="24"/>
        </w:rPr>
        <w:t>разработки</w:t>
      </w:r>
      <w:proofErr w:type="gramStart"/>
      <w:r w:rsidRPr="001C11A0">
        <w:rPr>
          <w:color w:val="000000"/>
          <w:sz w:val="24"/>
          <w:szCs w:val="24"/>
        </w:rPr>
        <w:t>,в</w:t>
      </w:r>
      <w:proofErr w:type="gramEnd"/>
      <w:r w:rsidRPr="001C11A0">
        <w:rPr>
          <w:color w:val="000000"/>
          <w:sz w:val="24"/>
          <w:szCs w:val="24"/>
        </w:rPr>
        <w:t>недрению</w:t>
      </w:r>
      <w:proofErr w:type="spellEnd"/>
      <w:r w:rsidRPr="001C11A0">
        <w:rPr>
          <w:color w:val="000000"/>
          <w:sz w:val="24"/>
          <w:szCs w:val="24"/>
        </w:rPr>
        <w:t xml:space="preserve"> и развитию корпоративных стандартов в области управления персоналом</w:t>
      </w:r>
      <w:r w:rsidRPr="001C11A0">
        <w:rPr>
          <w:i/>
          <w:color w:val="000000"/>
          <w:sz w:val="24"/>
          <w:szCs w:val="24"/>
        </w:rPr>
        <w:t xml:space="preserve"> </w:t>
      </w:r>
    </w:p>
    <w:p w:rsidR="001E16EA" w:rsidRPr="00862B48" w:rsidRDefault="001E16EA" w:rsidP="001C11A0">
      <w:pPr>
        <w:ind w:firstLine="567"/>
        <w:jc w:val="both"/>
        <w:rPr>
          <w:i/>
          <w:sz w:val="24"/>
          <w:szCs w:val="24"/>
        </w:rPr>
      </w:pPr>
      <w:r w:rsidRPr="00862B48">
        <w:rPr>
          <w:i/>
          <w:color w:val="000000"/>
          <w:sz w:val="24"/>
          <w:szCs w:val="24"/>
        </w:rPr>
        <w:t>Уметь: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использовать теоретические аспекты современных технологий управления персоналом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применять теоретические аспекты методологии управления персоналом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применять комплексные теоретические подходы современных технологий управления персоналом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-разрабатывать политику адаптации персонала организации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-осуществлять и внедрять политику адаптации персонала организации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-осуществлять комплекс мероприятий, способствующий эффективной реализации политики адаптации персонала организации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 xml:space="preserve">-применять понятийный аппарат в сфере </w:t>
      </w:r>
      <w:r w:rsidRPr="001C11A0">
        <w:rPr>
          <w:color w:val="000000"/>
          <w:sz w:val="24"/>
          <w:szCs w:val="24"/>
        </w:rPr>
        <w:lastRenderedPageBreak/>
        <w:t>формирования политики обучения персонала организации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-применять теоретические основы разработки политики обучения и развития персонала организации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-использовать принципы разработки и внедрения политики обучения и развития персонала организации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-применять теоретические аспекты для разработки корпоративных стандартов в области управления персоналом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-использовать теоретические основы внедрения корпоративных стандартов в области управления персоналом</w:t>
      </w:r>
    </w:p>
    <w:p w:rsidR="001C11A0" w:rsidRDefault="001C11A0" w:rsidP="001C11A0">
      <w:pPr>
        <w:ind w:firstLine="567"/>
        <w:jc w:val="both"/>
        <w:rPr>
          <w:i/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 xml:space="preserve">-диагностировать состояние организации и на основе теоретико-методологической базы осуществлять </w:t>
      </w:r>
      <w:proofErr w:type="spellStart"/>
      <w:r w:rsidRPr="001C11A0">
        <w:rPr>
          <w:color w:val="000000"/>
          <w:sz w:val="24"/>
          <w:szCs w:val="24"/>
        </w:rPr>
        <w:t>разработку</w:t>
      </w:r>
      <w:proofErr w:type="gramStart"/>
      <w:r w:rsidRPr="001C11A0">
        <w:rPr>
          <w:color w:val="000000"/>
          <w:sz w:val="24"/>
          <w:szCs w:val="24"/>
        </w:rPr>
        <w:t>,в</w:t>
      </w:r>
      <w:proofErr w:type="gramEnd"/>
      <w:r w:rsidRPr="001C11A0">
        <w:rPr>
          <w:color w:val="000000"/>
          <w:sz w:val="24"/>
          <w:szCs w:val="24"/>
        </w:rPr>
        <w:t>недрение</w:t>
      </w:r>
      <w:proofErr w:type="spellEnd"/>
      <w:r w:rsidRPr="001C11A0">
        <w:rPr>
          <w:color w:val="000000"/>
          <w:sz w:val="24"/>
          <w:szCs w:val="24"/>
        </w:rPr>
        <w:t xml:space="preserve"> и развитие корпоративных стандартов в области управления персоналом</w:t>
      </w:r>
      <w:r w:rsidRPr="001C11A0">
        <w:rPr>
          <w:i/>
          <w:color w:val="000000"/>
          <w:sz w:val="24"/>
          <w:szCs w:val="24"/>
        </w:rPr>
        <w:t xml:space="preserve"> </w:t>
      </w:r>
    </w:p>
    <w:p w:rsidR="001E16EA" w:rsidRPr="00862B48" w:rsidRDefault="001E16EA" w:rsidP="001C11A0">
      <w:pPr>
        <w:ind w:firstLine="567"/>
        <w:jc w:val="both"/>
        <w:rPr>
          <w:i/>
          <w:sz w:val="24"/>
          <w:szCs w:val="24"/>
        </w:rPr>
      </w:pPr>
      <w:r w:rsidRPr="00862B48">
        <w:rPr>
          <w:i/>
          <w:color w:val="000000"/>
          <w:sz w:val="24"/>
          <w:szCs w:val="24"/>
        </w:rPr>
        <w:t>Владеть: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основными современными технологиями управления персоналом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навыками применения методологии современных технологий управления персоналом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современными технологиями управления персоналом для эффективной (успешной) реализации их в своей профессиональной деятельности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-методикой разработки политики адаптации персонала организации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-технологиями, способствующими внедрению политики адаптации персонала организации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-умением разрабатывать и внедрять политику адаптации персонала организации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-методикой разработки политики обучения персонала организации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-методикой внедрения политики обучения и развития персонала организации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lastRenderedPageBreak/>
        <w:t>-умением разрабатывать и внедрять политику обучения и развития персонала организации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-умением разрабатывать корпоративные стандарты в области управления персоналом</w:t>
      </w:r>
    </w:p>
    <w:p w:rsidR="001C11A0" w:rsidRPr="001C11A0" w:rsidRDefault="001C11A0" w:rsidP="001C11A0">
      <w:pPr>
        <w:ind w:firstLine="567"/>
        <w:jc w:val="both"/>
        <w:rPr>
          <w:color w:val="000000"/>
          <w:sz w:val="24"/>
          <w:szCs w:val="24"/>
        </w:rPr>
      </w:pPr>
      <w:r w:rsidRPr="001C11A0">
        <w:rPr>
          <w:color w:val="000000"/>
          <w:sz w:val="24"/>
          <w:szCs w:val="24"/>
        </w:rPr>
        <w:t>-умением внедрять корпоративные стандарты в области управления персоналом</w:t>
      </w:r>
    </w:p>
    <w:p w:rsidR="001E16EA" w:rsidRPr="00792A4C" w:rsidRDefault="001C11A0" w:rsidP="001C11A0">
      <w:pPr>
        <w:ind w:firstLine="567"/>
        <w:jc w:val="both"/>
        <w:rPr>
          <w:sz w:val="24"/>
          <w:szCs w:val="24"/>
        </w:rPr>
      </w:pPr>
      <w:r w:rsidRPr="001C11A0">
        <w:rPr>
          <w:color w:val="000000"/>
          <w:sz w:val="24"/>
          <w:szCs w:val="24"/>
        </w:rPr>
        <w:t xml:space="preserve">-навыками диагностирования состояния организации и на основе теоретико-методологической базы осуществлять </w:t>
      </w:r>
      <w:proofErr w:type="spellStart"/>
      <w:r w:rsidRPr="001C11A0">
        <w:rPr>
          <w:color w:val="000000"/>
          <w:sz w:val="24"/>
          <w:szCs w:val="24"/>
        </w:rPr>
        <w:t>разработку</w:t>
      </w:r>
      <w:proofErr w:type="gramStart"/>
      <w:r w:rsidRPr="001C11A0">
        <w:rPr>
          <w:color w:val="000000"/>
          <w:sz w:val="24"/>
          <w:szCs w:val="24"/>
        </w:rPr>
        <w:t>,в</w:t>
      </w:r>
      <w:proofErr w:type="gramEnd"/>
      <w:r w:rsidRPr="001C11A0">
        <w:rPr>
          <w:color w:val="000000"/>
          <w:sz w:val="24"/>
          <w:szCs w:val="24"/>
        </w:rPr>
        <w:t>недрение</w:t>
      </w:r>
      <w:proofErr w:type="spellEnd"/>
      <w:r w:rsidRPr="001C11A0">
        <w:rPr>
          <w:color w:val="000000"/>
          <w:sz w:val="24"/>
          <w:szCs w:val="24"/>
        </w:rPr>
        <w:t xml:space="preserve"> и развитие корпоративных стандартов в области управления персоналом</w:t>
      </w:r>
    </w:p>
    <w:p w:rsidR="001E16EA" w:rsidRPr="000D3626" w:rsidRDefault="001E16EA" w:rsidP="001E16EA">
      <w:pPr>
        <w:pStyle w:val="a5"/>
        <w:numPr>
          <w:ilvl w:val="0"/>
          <w:numId w:val="8"/>
        </w:numPr>
        <w:tabs>
          <w:tab w:val="left" w:pos="1134"/>
          <w:tab w:val="left" w:pos="1701"/>
        </w:tabs>
        <w:adjustRightInd w:val="0"/>
        <w:jc w:val="center"/>
        <w:rPr>
          <w:b/>
          <w:sz w:val="24"/>
          <w:szCs w:val="24"/>
        </w:rPr>
      </w:pPr>
      <w:r w:rsidRPr="000D3626">
        <w:rPr>
          <w:b/>
          <w:sz w:val="24"/>
          <w:szCs w:val="24"/>
        </w:rPr>
        <w:t>Рекомендации по изучению дисциплины</w:t>
      </w:r>
    </w:p>
    <w:p w:rsidR="001E16EA" w:rsidRPr="000B0148" w:rsidRDefault="001E16EA" w:rsidP="001E16E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При изучении дисциплины «</w:t>
      </w:r>
      <w:r w:rsidR="001C11A0">
        <w:rPr>
          <w:color w:val="000000"/>
          <w:sz w:val="24"/>
          <w:szCs w:val="24"/>
        </w:rPr>
        <w:t xml:space="preserve">Управление </w:t>
      </w:r>
      <w:proofErr w:type="spellStart"/>
      <w:r w:rsidR="001C11A0">
        <w:rPr>
          <w:color w:val="000000"/>
          <w:sz w:val="24"/>
          <w:szCs w:val="24"/>
        </w:rPr>
        <w:t>карьерограммой</w:t>
      </w:r>
      <w:proofErr w:type="spellEnd"/>
      <w:r w:rsidR="001C11A0">
        <w:rPr>
          <w:color w:val="000000"/>
          <w:sz w:val="24"/>
          <w:szCs w:val="24"/>
        </w:rPr>
        <w:t xml:space="preserve"> и развитием персонала</w:t>
      </w:r>
      <w:r w:rsidRPr="000B0148">
        <w:rPr>
          <w:sz w:val="24"/>
          <w:szCs w:val="24"/>
        </w:rPr>
        <w:t xml:space="preserve">» </w:t>
      </w:r>
      <w:r>
        <w:rPr>
          <w:sz w:val="24"/>
          <w:szCs w:val="24"/>
        </w:rPr>
        <w:t>обучающимся</w:t>
      </w:r>
      <w:r w:rsidRPr="000B0148">
        <w:rPr>
          <w:sz w:val="24"/>
          <w:szCs w:val="24"/>
        </w:rPr>
        <w:t xml:space="preserve">  целесообразно выполнять следующие рекомендации: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1. Курс является прикладной дисциплиной системы экономических курсов </w:t>
      </w:r>
      <w:proofErr w:type="gramStart"/>
      <w:r w:rsidRPr="000B0148">
        <w:rPr>
          <w:sz w:val="24"/>
          <w:szCs w:val="24"/>
        </w:rPr>
        <w:t>для</w:t>
      </w:r>
      <w:proofErr w:type="gramEnd"/>
      <w:r w:rsidRPr="000B0148">
        <w:rPr>
          <w:sz w:val="24"/>
          <w:szCs w:val="24"/>
        </w:rPr>
        <w:t xml:space="preserve"> обучающихся в магистратуре. Знания, полученные в ходе изучения дисциплины, будут служить основой для изучения следующих дисциплин: </w:t>
      </w:r>
      <w:r w:rsidR="001C11A0" w:rsidRPr="001C11A0">
        <w:rPr>
          <w:color w:val="000000"/>
          <w:sz w:val="24"/>
          <w:szCs w:val="24"/>
        </w:rPr>
        <w:t>Функционально-стоимостной анализ системы и технологии управления персоналом</w:t>
      </w:r>
      <w:r w:rsidRPr="001C11A0">
        <w:rPr>
          <w:sz w:val="24"/>
          <w:szCs w:val="24"/>
        </w:rPr>
        <w:t xml:space="preserve">; </w:t>
      </w:r>
      <w:r w:rsidR="001C11A0" w:rsidRPr="001C11A0">
        <w:rPr>
          <w:color w:val="000000"/>
          <w:sz w:val="24"/>
          <w:szCs w:val="24"/>
        </w:rPr>
        <w:t>Инновационные технологии разработки, обоснования и принятия кадровых решений</w:t>
      </w:r>
      <w:r w:rsidRPr="001C11A0">
        <w:rPr>
          <w:sz w:val="24"/>
          <w:szCs w:val="24"/>
        </w:rPr>
        <w:t xml:space="preserve">, </w:t>
      </w:r>
      <w:r w:rsidR="001C11A0" w:rsidRPr="001C11A0">
        <w:rPr>
          <w:color w:val="000000"/>
          <w:sz w:val="24"/>
          <w:szCs w:val="24"/>
        </w:rPr>
        <w:t xml:space="preserve">Системы мотивации и стимулирования трудовой </w:t>
      </w:r>
      <w:proofErr w:type="gramStart"/>
      <w:r w:rsidR="001C11A0" w:rsidRPr="001C11A0">
        <w:rPr>
          <w:color w:val="000000"/>
          <w:sz w:val="24"/>
          <w:szCs w:val="24"/>
        </w:rPr>
        <w:t>деятельности</w:t>
      </w:r>
      <w:proofErr w:type="gramEnd"/>
      <w:r w:rsidR="001C11A0" w:rsidRPr="001C11A0">
        <w:rPr>
          <w:sz w:val="24"/>
          <w:szCs w:val="24"/>
        </w:rPr>
        <w:t xml:space="preserve"> </w:t>
      </w:r>
      <w:r w:rsidRPr="001C11A0">
        <w:rPr>
          <w:sz w:val="24"/>
          <w:szCs w:val="24"/>
        </w:rPr>
        <w:t>а</w:t>
      </w:r>
      <w:r w:rsidRPr="000B0148">
        <w:rPr>
          <w:sz w:val="24"/>
          <w:szCs w:val="24"/>
        </w:rPr>
        <w:t xml:space="preserve"> также для подготовки к процедуре защиты итоговой работы.</w:t>
      </w:r>
    </w:p>
    <w:p w:rsidR="001E16EA" w:rsidRPr="000B0148" w:rsidRDefault="001E16EA" w:rsidP="001E16EA">
      <w:pPr>
        <w:pStyle w:val="7"/>
        <w:widowControl w:val="0"/>
        <w:numPr>
          <w:ilvl w:val="7"/>
          <w:numId w:val="1"/>
        </w:numPr>
        <w:suppressAutoHyphens w:val="0"/>
        <w:spacing w:before="0" w:after="0"/>
        <w:ind w:firstLine="567"/>
        <w:jc w:val="both"/>
      </w:pPr>
      <w:r w:rsidRPr="000B0148">
        <w:rPr>
          <w:rFonts w:eastAsia="Calibri"/>
        </w:rPr>
        <w:t>2. Изучение курса должно вестись систематически и сопровождаться составлением подробного конспекта. В конспект рекомендуется включать все виды учебной работы: лекции, самостоятельную проработку учебников и рекомендуемых источников, подготовка докладов и презентаций, решение задач, ответы на вопросы и другие задания, представленные в методических указаниях для самостоятельной работы студентов.</w:t>
      </w:r>
    </w:p>
    <w:p w:rsidR="001E16EA" w:rsidRPr="000B0148" w:rsidRDefault="001E16EA" w:rsidP="001E16EA">
      <w:pPr>
        <w:pStyle w:val="7"/>
        <w:widowControl w:val="0"/>
        <w:numPr>
          <w:ilvl w:val="7"/>
          <w:numId w:val="1"/>
        </w:numPr>
        <w:suppressAutoHyphens w:val="0"/>
        <w:spacing w:before="0" w:after="0"/>
        <w:ind w:firstLine="567"/>
        <w:jc w:val="both"/>
      </w:pPr>
      <w:r w:rsidRPr="000B0148">
        <w:lastRenderedPageBreak/>
        <w:t xml:space="preserve">3. После изучения какого-либо раздела по учебнику или конспекту лекций рекомендуется по памяти воспроизвести основные термины раздела, затем ответить на вопросы. Такой метод дает возможность самостоятельно проверить  готовность к практическому занятию, рейтингу или зачету. 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4. Особое внимание следует уделить практическим занятиям, поскольку  это  способствует лучшему пониманию и закреплению теоретических знаний. </w:t>
      </w:r>
    </w:p>
    <w:p w:rsidR="001E16EA" w:rsidRPr="000B0148" w:rsidRDefault="001E16EA" w:rsidP="001E16EA">
      <w:pPr>
        <w:tabs>
          <w:tab w:val="left" w:pos="709"/>
          <w:tab w:val="left" w:pos="1418"/>
        </w:tabs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5.Проводимые в различных формах семинарские  занятия (дискуссии, обсуждения, исследования, анализ), дают возможность непосредственно понять алгоритм применения теоретических знаний, излагаемых в учебниках и на лекциях. Поэтому обучающийся должен активно участвовать в выполнении всех видов практических работ.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6. Следует иметь в виду, что все разделы и темы дисциплины «</w:t>
      </w:r>
      <w:r w:rsidR="001C11A0">
        <w:rPr>
          <w:color w:val="000000"/>
          <w:sz w:val="24"/>
          <w:szCs w:val="24"/>
        </w:rPr>
        <w:t xml:space="preserve">Управление </w:t>
      </w:r>
      <w:proofErr w:type="spellStart"/>
      <w:r w:rsidR="001C11A0">
        <w:rPr>
          <w:color w:val="000000"/>
          <w:sz w:val="24"/>
          <w:szCs w:val="24"/>
        </w:rPr>
        <w:t>карьерограммой</w:t>
      </w:r>
      <w:proofErr w:type="spellEnd"/>
      <w:r w:rsidR="001C11A0">
        <w:rPr>
          <w:color w:val="000000"/>
          <w:sz w:val="24"/>
          <w:szCs w:val="24"/>
        </w:rPr>
        <w:t xml:space="preserve"> и развитием персонала</w:t>
      </w:r>
      <w:r w:rsidRPr="000B0148">
        <w:rPr>
          <w:sz w:val="24"/>
          <w:szCs w:val="24"/>
        </w:rPr>
        <w:t>» являются в равной мере важными и часто взаимосвязаны. Как и в любой другой науке, нельзя  приступать к изучению последующих разделов, не усвоив предыдущих.</w:t>
      </w:r>
    </w:p>
    <w:p w:rsidR="001E16EA" w:rsidRPr="000B0148" w:rsidRDefault="001E16EA" w:rsidP="001E16EA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7. Для изучения дисциплины «</w:t>
      </w:r>
      <w:r w:rsidR="001C11A0">
        <w:rPr>
          <w:color w:val="000000"/>
          <w:sz w:val="24"/>
          <w:szCs w:val="24"/>
        </w:rPr>
        <w:t xml:space="preserve">Управление </w:t>
      </w:r>
      <w:proofErr w:type="spellStart"/>
      <w:r w:rsidR="001C11A0">
        <w:rPr>
          <w:color w:val="000000"/>
          <w:sz w:val="24"/>
          <w:szCs w:val="24"/>
        </w:rPr>
        <w:t>карьерограммой</w:t>
      </w:r>
      <w:proofErr w:type="spellEnd"/>
      <w:r w:rsidR="001C11A0">
        <w:rPr>
          <w:color w:val="000000"/>
          <w:sz w:val="24"/>
          <w:szCs w:val="24"/>
        </w:rPr>
        <w:t xml:space="preserve"> и развитием персонала</w:t>
      </w:r>
      <w:r w:rsidRPr="000B0148">
        <w:rPr>
          <w:sz w:val="24"/>
          <w:szCs w:val="24"/>
        </w:rPr>
        <w:t xml:space="preserve">» необходимо использовать различные источники: учебники, учебные и учебно-методические пособия, монографии, сборники научных статей, публикаций, справочную  литературу, раскрывающую  понятийный аппарат, интернет-сайты и тематические порталы. Подробный перечень рекомендуемых источников представлен в последнем разделе данных методических указаний. 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При самостоятельной работе с учебниками и учебными пособиями рекомендуется придерживаться </w:t>
      </w:r>
      <w:r w:rsidRPr="000B0148">
        <w:rPr>
          <w:sz w:val="24"/>
          <w:szCs w:val="24"/>
        </w:rPr>
        <w:lastRenderedPageBreak/>
        <w:t xml:space="preserve">определенной последовательности. Читая и конспектируя тот или иной раздел учебника, необходимо твердо усвоить основные определения, понятия и классификации. Формулировки 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 на опыте российских предприятий, закрепляя тем самым проработанный теоретический материал. 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8. УМКД дисциплины «</w:t>
      </w:r>
      <w:r w:rsidR="001C11A0">
        <w:rPr>
          <w:color w:val="000000"/>
          <w:sz w:val="24"/>
          <w:szCs w:val="24"/>
        </w:rPr>
        <w:t xml:space="preserve">Управление </w:t>
      </w:r>
      <w:proofErr w:type="spellStart"/>
      <w:r w:rsidR="001C11A0">
        <w:rPr>
          <w:color w:val="000000"/>
          <w:sz w:val="24"/>
          <w:szCs w:val="24"/>
        </w:rPr>
        <w:t>карьерограммой</w:t>
      </w:r>
      <w:proofErr w:type="spellEnd"/>
      <w:r w:rsidR="001C11A0">
        <w:rPr>
          <w:color w:val="000000"/>
          <w:sz w:val="24"/>
          <w:szCs w:val="24"/>
        </w:rPr>
        <w:t xml:space="preserve"> и развитием персонала</w:t>
      </w:r>
      <w:r w:rsidRPr="000B0148">
        <w:rPr>
          <w:sz w:val="24"/>
          <w:szCs w:val="24"/>
        </w:rPr>
        <w:t xml:space="preserve">» включает в себя следующие материалы: краткий конспект лекций;  вопросы к зачету; методические указания </w:t>
      </w:r>
      <w:r>
        <w:rPr>
          <w:sz w:val="24"/>
          <w:szCs w:val="24"/>
        </w:rPr>
        <w:t>по</w:t>
      </w:r>
      <w:r w:rsidRPr="000B0148">
        <w:rPr>
          <w:sz w:val="24"/>
          <w:szCs w:val="24"/>
        </w:rPr>
        <w:t xml:space="preserve"> </w:t>
      </w:r>
      <w:r>
        <w:rPr>
          <w:sz w:val="24"/>
          <w:szCs w:val="24"/>
        </w:rPr>
        <w:t>освоению дисциплины</w:t>
      </w:r>
      <w:r w:rsidRPr="000B0148">
        <w:rPr>
          <w:sz w:val="24"/>
          <w:szCs w:val="24"/>
        </w:rPr>
        <w:t>;  рабочую программу дисциплины; тесты; должны использоваться в ходе</w:t>
      </w:r>
      <w:r>
        <w:rPr>
          <w:sz w:val="24"/>
          <w:szCs w:val="24"/>
        </w:rPr>
        <w:t xml:space="preserve"> ее</w:t>
      </w:r>
      <w:r w:rsidRPr="000B0148">
        <w:rPr>
          <w:sz w:val="24"/>
          <w:szCs w:val="24"/>
        </w:rPr>
        <w:t xml:space="preserve"> изучения и подготовк</w:t>
      </w:r>
      <w:r>
        <w:rPr>
          <w:sz w:val="24"/>
          <w:szCs w:val="24"/>
        </w:rPr>
        <w:t>и</w:t>
      </w:r>
      <w:r w:rsidRPr="000B0148">
        <w:rPr>
          <w:sz w:val="24"/>
          <w:szCs w:val="24"/>
        </w:rPr>
        <w:t xml:space="preserve"> к практическим  занятиям. 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  <w:bCs/>
        </w:rPr>
      </w:pPr>
    </w:p>
    <w:p w:rsidR="001E16EA" w:rsidRPr="000D3626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  <w:b/>
          <w:bCs/>
        </w:rPr>
      </w:pPr>
      <w:r w:rsidRPr="000D3626">
        <w:rPr>
          <w:rFonts w:ascii="Times New Roman" w:hAnsi="Times New Roman" w:cs="Times New Roman"/>
          <w:b/>
          <w:bCs/>
        </w:rPr>
        <w:t>2.1 Процесс обучения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>В процессе изучения дисциплины</w:t>
      </w:r>
      <w:r w:rsidRPr="000B0148">
        <w:rPr>
          <w:rFonts w:ascii="Times New Roman" w:hAnsi="Times New Roman" w:cs="Times New Roman"/>
          <w:color w:val="FF0000"/>
        </w:rPr>
        <w:t xml:space="preserve"> </w:t>
      </w:r>
      <w:r w:rsidRPr="000B0148">
        <w:rPr>
          <w:rFonts w:ascii="Times New Roman" w:hAnsi="Times New Roman" w:cs="Times New Roman"/>
        </w:rPr>
        <w:t>обучающийся обязан активно использовать все формы обучения: посещать лекции и практические занятия, получать консультации преподавателя и выполнять все виды самостоятельной работы, предусмотренной учебным планом и рабочей программой дисциплины «</w:t>
      </w:r>
      <w:r w:rsidR="001C11A0">
        <w:rPr>
          <w:rFonts w:ascii="Times New Roman" w:hAnsi="Times New Roman" w:cs="Times New Roman"/>
          <w:bCs/>
        </w:rPr>
        <w:t xml:space="preserve">Управление </w:t>
      </w:r>
      <w:proofErr w:type="spellStart"/>
      <w:r w:rsidR="001C11A0">
        <w:rPr>
          <w:rFonts w:ascii="Times New Roman" w:hAnsi="Times New Roman" w:cs="Times New Roman"/>
          <w:bCs/>
        </w:rPr>
        <w:t>карьерограммой</w:t>
      </w:r>
      <w:proofErr w:type="spellEnd"/>
      <w:r w:rsidR="001C11A0">
        <w:rPr>
          <w:rFonts w:ascii="Times New Roman" w:hAnsi="Times New Roman" w:cs="Times New Roman"/>
          <w:bCs/>
        </w:rPr>
        <w:t xml:space="preserve"> и развитием персонала</w:t>
      </w:r>
      <w:r w:rsidRPr="000B0148">
        <w:rPr>
          <w:rFonts w:ascii="Times New Roman" w:hAnsi="Times New Roman" w:cs="Times New Roman"/>
        </w:rPr>
        <w:t>».  Процесс изучения дисциплины включает в себя: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>1. Работу под руководством преподавателя (лекции, практические занятия).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 xml:space="preserve">Лекции – это систематическое устное изложение учебного материала. На них студент получает основной объем информации по каждой конкретной теме. Лекции обычно носят проблемный характер и нацелены на освещение наиболее трудных и дискуссионных вопросов. </w:t>
      </w:r>
      <w:r w:rsidRPr="000B0148">
        <w:rPr>
          <w:rFonts w:ascii="Times New Roman" w:hAnsi="Times New Roman" w:cs="Times New Roman"/>
        </w:rPr>
        <w:lastRenderedPageBreak/>
        <w:t>Предполагается, что студенты приходят на лекции, предварительно проработав соответствующий учебный материал по источникам, рекомендуемым программой. После лекции желательно вечером перечитать и закрепить полученную информацию, тогда эффективность ее усвоения значительно возрастает.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  <w:bCs/>
        </w:rPr>
        <w:t>Практические и семинарские занятия</w:t>
      </w:r>
      <w:r w:rsidRPr="000B0148">
        <w:rPr>
          <w:rFonts w:ascii="Times New Roman" w:hAnsi="Times New Roman" w:cs="Times New Roman"/>
        </w:rPr>
        <w:t xml:space="preserve"> направлены на совершенствование индивидуальных навыков решения теоретических и прикладных задач, выработку навыков проведения  исследований. Студенты  под руководством преподавателя обсуждают дискуссионные вопросы, решают задачи, рассматривают различные ситуации и отвечают на вопросы тестов, закрепляя приобретенные знания. Для успешного участия в практическом занятии студенту следует тщательно подготовиться. 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sz w:val="24"/>
          <w:szCs w:val="24"/>
        </w:rPr>
        <w:tab/>
        <w:t xml:space="preserve">2. Самостоятельная работа. </w:t>
      </w:r>
      <w:r w:rsidRPr="000B0148">
        <w:rPr>
          <w:color w:val="000000"/>
          <w:sz w:val="24"/>
          <w:szCs w:val="24"/>
        </w:rPr>
        <w:t>К самостоятельной работе в ходе изучения дисциплины «</w:t>
      </w:r>
      <w:r w:rsidR="001C11A0">
        <w:rPr>
          <w:color w:val="000000"/>
          <w:sz w:val="24"/>
          <w:szCs w:val="24"/>
        </w:rPr>
        <w:t xml:space="preserve">Управление </w:t>
      </w:r>
      <w:proofErr w:type="spellStart"/>
      <w:r w:rsidR="001C11A0">
        <w:rPr>
          <w:color w:val="000000"/>
          <w:sz w:val="24"/>
          <w:szCs w:val="24"/>
        </w:rPr>
        <w:t>карьерограммой</w:t>
      </w:r>
      <w:proofErr w:type="spellEnd"/>
      <w:r w:rsidR="001C11A0">
        <w:rPr>
          <w:color w:val="000000"/>
          <w:sz w:val="24"/>
          <w:szCs w:val="24"/>
        </w:rPr>
        <w:t xml:space="preserve"> и развитием персонала</w:t>
      </w:r>
      <w:r w:rsidRPr="000B0148">
        <w:rPr>
          <w:color w:val="000000"/>
          <w:sz w:val="24"/>
          <w:szCs w:val="24"/>
        </w:rPr>
        <w:t xml:space="preserve">» относят: решение задач;  подготовку к практическим занятиям: индивидуальную работу с литературой, конспектами лекций, самостоятельный поиск и изучение литературы, </w:t>
      </w:r>
      <w:proofErr w:type="spellStart"/>
      <w:proofErr w:type="gramStart"/>
      <w:r w:rsidRPr="000B0148">
        <w:rPr>
          <w:color w:val="000000"/>
          <w:sz w:val="24"/>
          <w:szCs w:val="24"/>
        </w:rPr>
        <w:t>интернет-источников</w:t>
      </w:r>
      <w:proofErr w:type="spellEnd"/>
      <w:proofErr w:type="gramEnd"/>
      <w:r w:rsidRPr="000B0148">
        <w:rPr>
          <w:color w:val="000000"/>
          <w:sz w:val="24"/>
          <w:szCs w:val="24"/>
        </w:rPr>
        <w:t xml:space="preserve">; выполнение индивидуальных заданий; подготовку к итоговому контролю. </w:t>
      </w:r>
    </w:p>
    <w:p w:rsidR="001E16EA" w:rsidRPr="000B0148" w:rsidRDefault="001E16EA" w:rsidP="001E16EA">
      <w:pPr>
        <w:tabs>
          <w:tab w:val="left" w:pos="2445"/>
        </w:tabs>
        <w:ind w:firstLine="567"/>
        <w:jc w:val="both"/>
        <w:rPr>
          <w:iCs/>
          <w:sz w:val="24"/>
          <w:szCs w:val="24"/>
        </w:rPr>
      </w:pPr>
      <w:r w:rsidRPr="000B0148">
        <w:rPr>
          <w:iCs/>
          <w:sz w:val="24"/>
          <w:szCs w:val="24"/>
        </w:rPr>
        <w:t>Распределение различных видов самостоятельной работы определяется рабочей программой дисциплины.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 xml:space="preserve"> Основной формой подготовки обучающихся к практическим занятиям является самостоятельная работа с учебно-методическими материалами, научной литературой, статистическими данными, опытом российских компаний и организаций  по следующей схеме: повторение лекционного материала, углубленное изучение рекомендуемых источников. 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 xml:space="preserve">Если какие-то моменты остались непонятными, </w:t>
      </w:r>
      <w:r w:rsidRPr="000B0148">
        <w:rPr>
          <w:rFonts w:ascii="Times New Roman" w:hAnsi="Times New Roman" w:cs="Times New Roman"/>
        </w:rPr>
        <w:lastRenderedPageBreak/>
        <w:t xml:space="preserve">целесообразно составить список вопросов и на занятии задать их преподавателю. 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>3. Промежуточный и итоговый контроль.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 xml:space="preserve">Промежуточный контроль осуществляется в виде устного опроса и позволяет оценить степень освоения студентами отдельных материалов дисциплины. Итоговый контроль может проводиться в виде интерактивного тестирования посредством ПК или в устной форме в виде получения ответов на вопросы, сформированные преподавателем.  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 xml:space="preserve">Подготовка к итоговому контролю (зачету) осуществляется в следующем порядке: ознакомление с перечнем вопросов; повторение лекционного материала и конспектов, созданных студентами в ходе подготовки к практическим занятиям и самостоятельного изучения дисциплины; консультация с преподавателем по вопросам, в которых студент не смог разобраться самостоятельно. 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Для контроля освоения студентами дисциплины итоговые тестовые задания. Вопросы тестов сориентированы на знание основополагающих моментов дисциплины.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Постановка вопросов теста дается по возможности четко, ориентируя поиск правильного ответа на тест. Тесты равноценны по своей сложности. Правильность ответов на тесты требуют от студента хороших знаний как теоретического, так и практического материала учебного курса. </w:t>
      </w:r>
    </w:p>
    <w:p w:rsidR="001E16EA" w:rsidRPr="000B0148" w:rsidRDefault="001E16EA" w:rsidP="001E16EA">
      <w:pPr>
        <w:pStyle w:val="Heading3"/>
        <w:spacing w:before="0"/>
        <w:ind w:left="0" w:firstLine="567"/>
        <w:jc w:val="both"/>
        <w:outlineLvl w:val="9"/>
        <w:rPr>
          <w:rFonts w:ascii="Times New Roman" w:hAnsi="Times New Roman" w:cs="Times New Roman"/>
          <w:b w:val="0"/>
          <w:lang w:val="ru-RU"/>
        </w:rPr>
      </w:pPr>
    </w:p>
    <w:p w:rsidR="001E16EA" w:rsidRPr="000D3626" w:rsidRDefault="001E16EA" w:rsidP="001E16EA">
      <w:pPr>
        <w:pStyle w:val="Heading3"/>
        <w:spacing w:before="0"/>
        <w:ind w:left="0" w:firstLine="567"/>
        <w:jc w:val="both"/>
        <w:outlineLvl w:val="9"/>
        <w:rPr>
          <w:rFonts w:ascii="Times New Roman" w:hAnsi="Times New Roman" w:cs="Times New Roman"/>
          <w:lang w:val="ru-RU"/>
        </w:rPr>
      </w:pPr>
      <w:r w:rsidRPr="000D3626">
        <w:rPr>
          <w:rFonts w:ascii="Times New Roman" w:hAnsi="Times New Roman" w:cs="Times New Roman"/>
          <w:lang w:val="ru-RU"/>
        </w:rPr>
        <w:t>2.2 Образовательные технологии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Для целенаправленного и эффективного формирования запланированных компетенций при изучении дисциплины предусмотрены следующие образовательные технологии:</w:t>
      </w:r>
    </w:p>
    <w:p w:rsidR="001E16EA" w:rsidRPr="000B0148" w:rsidRDefault="001E16EA" w:rsidP="001E16EA">
      <w:pPr>
        <w:pStyle w:val="a5"/>
        <w:numPr>
          <w:ilvl w:val="0"/>
          <w:numId w:val="2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lastRenderedPageBreak/>
        <w:t>Информационно-коммуникативные технологии, позволяющие овладевать и свободно оперировать большим запасом знаний путем самостоятельного изучения профессиональной литературы, применения новых информационных технологий, включая использование технических и электронных средств получения</w:t>
      </w:r>
      <w:r w:rsidRPr="000B0148">
        <w:rPr>
          <w:spacing w:val="-28"/>
          <w:sz w:val="24"/>
          <w:szCs w:val="24"/>
        </w:rPr>
        <w:t xml:space="preserve"> </w:t>
      </w:r>
      <w:r w:rsidRPr="000B0148">
        <w:rPr>
          <w:sz w:val="24"/>
          <w:szCs w:val="24"/>
        </w:rPr>
        <w:t>информации.</w:t>
      </w:r>
    </w:p>
    <w:p w:rsidR="001E16EA" w:rsidRPr="000B0148" w:rsidRDefault="001E16EA" w:rsidP="001E16EA">
      <w:pPr>
        <w:pStyle w:val="a5"/>
        <w:numPr>
          <w:ilvl w:val="0"/>
          <w:numId w:val="2"/>
        </w:numPr>
        <w:tabs>
          <w:tab w:val="left" w:pos="851"/>
          <w:tab w:val="left" w:pos="1252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Проблемно-ориентированные технологии, направленные на формирование и развитие проблемного мышления, мыслительной активности, способности видеть и формулировать проблемы, выбирать средства для их</w:t>
      </w:r>
      <w:r w:rsidRPr="000B0148">
        <w:rPr>
          <w:spacing w:val="-14"/>
          <w:sz w:val="24"/>
          <w:szCs w:val="24"/>
        </w:rPr>
        <w:t xml:space="preserve"> </w:t>
      </w:r>
      <w:r w:rsidRPr="000B0148">
        <w:rPr>
          <w:sz w:val="24"/>
          <w:szCs w:val="24"/>
        </w:rPr>
        <w:t>решения.</w:t>
      </w:r>
    </w:p>
    <w:p w:rsidR="001E16EA" w:rsidRPr="000B0148" w:rsidRDefault="001E16EA" w:rsidP="001E16EA">
      <w:pPr>
        <w:pStyle w:val="a5"/>
        <w:numPr>
          <w:ilvl w:val="0"/>
          <w:numId w:val="2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Практико-ориентированные технологии, направленные на формирование системы профессиональных практических умений и навыков, позволяющих качественно осуществлять профессиональную</w:t>
      </w:r>
      <w:r w:rsidRPr="000B0148">
        <w:rPr>
          <w:spacing w:val="-15"/>
          <w:sz w:val="24"/>
          <w:szCs w:val="24"/>
        </w:rPr>
        <w:t xml:space="preserve"> </w:t>
      </w:r>
      <w:r w:rsidRPr="000B0148">
        <w:rPr>
          <w:sz w:val="24"/>
          <w:szCs w:val="24"/>
        </w:rPr>
        <w:t>деятельность.</w:t>
      </w:r>
    </w:p>
    <w:p w:rsidR="001E16EA" w:rsidRPr="000B0148" w:rsidRDefault="001E16EA" w:rsidP="001E16EA">
      <w:pPr>
        <w:pStyle w:val="a5"/>
        <w:numPr>
          <w:ilvl w:val="0"/>
          <w:numId w:val="2"/>
        </w:numPr>
        <w:tabs>
          <w:tab w:val="left" w:pos="851"/>
          <w:tab w:val="left" w:pos="120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Личностно-ориентированные технологии, обеспечивающие в ходе учебного процесса учет различных способностей обучаемых, создание необходимых условий для развития их индивидуальных способностей, развитие активности личности учебном процессе.</w:t>
      </w:r>
    </w:p>
    <w:p w:rsidR="001E16EA" w:rsidRPr="000B0148" w:rsidRDefault="001E16EA" w:rsidP="001E16EA">
      <w:pPr>
        <w:pStyle w:val="a5"/>
        <w:numPr>
          <w:ilvl w:val="0"/>
          <w:numId w:val="2"/>
        </w:numPr>
        <w:tabs>
          <w:tab w:val="left" w:pos="851"/>
          <w:tab w:val="left" w:pos="1209"/>
        </w:tabs>
        <w:autoSpaceDE/>
        <w:autoSpaceDN/>
        <w:ind w:left="0" w:firstLine="567"/>
        <w:jc w:val="both"/>
        <w:rPr>
          <w:sz w:val="24"/>
          <w:szCs w:val="24"/>
        </w:rPr>
      </w:pPr>
      <w:proofErr w:type="spellStart"/>
      <w:r w:rsidRPr="000B0148">
        <w:rPr>
          <w:sz w:val="24"/>
          <w:szCs w:val="24"/>
        </w:rPr>
        <w:t>Здоровьесберегающие</w:t>
      </w:r>
      <w:proofErr w:type="spellEnd"/>
      <w:r w:rsidRPr="000B0148">
        <w:rPr>
          <w:sz w:val="24"/>
          <w:szCs w:val="24"/>
        </w:rPr>
        <w:t xml:space="preserve"> технологии, позволяющие равномерно во время занятия распределять различные виды заданий, определять время подачи сложного учебного материала, выделять время на проведение самостоятельных</w:t>
      </w:r>
      <w:r w:rsidRPr="000B0148">
        <w:rPr>
          <w:spacing w:val="-16"/>
          <w:sz w:val="24"/>
          <w:szCs w:val="24"/>
        </w:rPr>
        <w:t xml:space="preserve"> </w:t>
      </w:r>
      <w:r w:rsidRPr="000B0148">
        <w:rPr>
          <w:sz w:val="24"/>
          <w:szCs w:val="24"/>
        </w:rPr>
        <w:t>работ.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Реализация программы предусматривает использование образовательных технологий, направленных на формирование элементов компетенций. В программе обучения используется следующие образовательные технологии: личностно-ориентированные, моделирование профессиональных </w:t>
      </w:r>
      <w:r w:rsidRPr="000B0148">
        <w:rPr>
          <w:sz w:val="24"/>
          <w:szCs w:val="24"/>
        </w:rPr>
        <w:lastRenderedPageBreak/>
        <w:t xml:space="preserve">ситуаций, модульности обучения, </w:t>
      </w:r>
      <w:proofErr w:type="spellStart"/>
      <w:r w:rsidRPr="000B0148">
        <w:rPr>
          <w:sz w:val="24"/>
          <w:szCs w:val="24"/>
        </w:rPr>
        <w:t>межпредметной</w:t>
      </w:r>
      <w:proofErr w:type="spellEnd"/>
      <w:r w:rsidRPr="000B0148">
        <w:rPr>
          <w:sz w:val="24"/>
          <w:szCs w:val="24"/>
        </w:rPr>
        <w:t xml:space="preserve"> </w:t>
      </w:r>
      <w:proofErr w:type="spellStart"/>
      <w:r w:rsidRPr="000B0148">
        <w:rPr>
          <w:sz w:val="24"/>
          <w:szCs w:val="24"/>
        </w:rPr>
        <w:t>креативности</w:t>
      </w:r>
      <w:proofErr w:type="spellEnd"/>
      <w:r w:rsidRPr="000B0148">
        <w:rPr>
          <w:sz w:val="24"/>
          <w:szCs w:val="24"/>
        </w:rPr>
        <w:t>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Программа дисциплины предусматривает широкое использование в учебном процессе активных и интерактивных форм проведения занятий в сочетании с внеаудиторной работой с целью формирования и развития профессиональных навыков обучающихся. Эффективность применения интерактивных форм обучения обеспечивается реализацией следующих</w:t>
      </w:r>
      <w:r w:rsidRPr="000B0148">
        <w:rPr>
          <w:spacing w:val="-10"/>
          <w:sz w:val="24"/>
          <w:szCs w:val="24"/>
        </w:rPr>
        <w:t xml:space="preserve"> </w:t>
      </w:r>
      <w:r w:rsidRPr="000B0148">
        <w:rPr>
          <w:sz w:val="24"/>
          <w:szCs w:val="24"/>
        </w:rPr>
        <w:t>условий:</w:t>
      </w:r>
    </w:p>
    <w:p w:rsidR="001E16EA" w:rsidRPr="000B0148" w:rsidRDefault="001E16EA" w:rsidP="001E16EA">
      <w:pPr>
        <w:pStyle w:val="a5"/>
        <w:numPr>
          <w:ilvl w:val="1"/>
          <w:numId w:val="6"/>
        </w:numPr>
        <w:tabs>
          <w:tab w:val="left" w:pos="-142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создание диалогического пространства в организации учебного</w:t>
      </w:r>
      <w:r w:rsidRPr="000B0148">
        <w:rPr>
          <w:spacing w:val="-16"/>
          <w:sz w:val="24"/>
          <w:szCs w:val="24"/>
        </w:rPr>
        <w:t xml:space="preserve"> </w:t>
      </w:r>
      <w:r w:rsidRPr="000B0148">
        <w:rPr>
          <w:sz w:val="24"/>
          <w:szCs w:val="24"/>
        </w:rPr>
        <w:t>процесса;</w:t>
      </w:r>
    </w:p>
    <w:p w:rsidR="001E16EA" w:rsidRPr="000B0148" w:rsidRDefault="001E16EA" w:rsidP="001E16EA">
      <w:pPr>
        <w:pStyle w:val="a5"/>
        <w:numPr>
          <w:ilvl w:val="1"/>
          <w:numId w:val="6"/>
        </w:numPr>
        <w:tabs>
          <w:tab w:val="left" w:pos="-142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использование принципов социально-психологического обучения в учебной и научной</w:t>
      </w:r>
      <w:r w:rsidRPr="000B0148">
        <w:rPr>
          <w:spacing w:val="-10"/>
          <w:sz w:val="24"/>
          <w:szCs w:val="24"/>
        </w:rPr>
        <w:t xml:space="preserve"> </w:t>
      </w:r>
      <w:r w:rsidRPr="000B0148">
        <w:rPr>
          <w:sz w:val="24"/>
          <w:szCs w:val="24"/>
        </w:rPr>
        <w:t>деятельности;</w:t>
      </w:r>
    </w:p>
    <w:p w:rsidR="001E16EA" w:rsidRPr="000B0148" w:rsidRDefault="001E16EA" w:rsidP="001E16EA">
      <w:pPr>
        <w:pStyle w:val="a5"/>
        <w:numPr>
          <w:ilvl w:val="1"/>
          <w:numId w:val="6"/>
        </w:numPr>
        <w:tabs>
          <w:tab w:val="left" w:pos="-142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формирование психологической готовности преподавателей к использованию интерактивных форм обучения, направленных на развитие внутренней активности</w:t>
      </w:r>
      <w:r w:rsidRPr="000B0148">
        <w:rPr>
          <w:spacing w:val="-14"/>
          <w:sz w:val="24"/>
          <w:szCs w:val="24"/>
        </w:rPr>
        <w:t xml:space="preserve"> </w:t>
      </w:r>
      <w:r w:rsidRPr="000B0148">
        <w:rPr>
          <w:sz w:val="24"/>
          <w:szCs w:val="24"/>
        </w:rPr>
        <w:t>студентов.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Основой поддержки процесса образования являются современные информационные технологии.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IT – технологии способствуют развитию творческих способностей учащихся, обучению новым профессиональным навыкам и умениям, развитию логического мышления, усилению роли самостоятельной работы обучаемого.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При изучении учебных дисциплин на кафедре «Экономика» применяются следующие направления использования информационных технологий: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50"/>
          <w:tab w:val="left" w:pos="2032"/>
          <w:tab w:val="left" w:pos="3910"/>
          <w:tab w:val="left" w:pos="5294"/>
          <w:tab w:val="left" w:pos="7748"/>
          <w:tab w:val="left" w:pos="829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компьютерные программы и обучающие системы, представляющие собой: компьютерные учебники, предназначенные для формирования новых знаний и навыков;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77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тестовые системы, предназначенные для </w:t>
      </w:r>
      <w:r w:rsidRPr="000B0148">
        <w:rPr>
          <w:sz w:val="24"/>
          <w:szCs w:val="24"/>
        </w:rPr>
        <w:lastRenderedPageBreak/>
        <w:t>диагностирования, оценивания и проверки знаний, способностей и</w:t>
      </w:r>
      <w:r w:rsidRPr="000B0148">
        <w:rPr>
          <w:spacing w:val="-16"/>
          <w:sz w:val="24"/>
          <w:szCs w:val="24"/>
        </w:rPr>
        <w:t xml:space="preserve"> </w:t>
      </w:r>
      <w:r w:rsidRPr="000B0148">
        <w:rPr>
          <w:sz w:val="24"/>
          <w:szCs w:val="24"/>
        </w:rPr>
        <w:t>умений;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83"/>
          <w:tab w:val="left" w:pos="7430"/>
        </w:tabs>
        <w:autoSpaceDE/>
        <w:autoSpaceDN/>
        <w:ind w:left="0" w:firstLine="567"/>
        <w:jc w:val="both"/>
        <w:rPr>
          <w:sz w:val="24"/>
          <w:szCs w:val="24"/>
        </w:rPr>
      </w:pPr>
      <w:proofErr w:type="gramStart"/>
      <w:r w:rsidRPr="000B0148">
        <w:rPr>
          <w:sz w:val="24"/>
          <w:szCs w:val="24"/>
        </w:rPr>
        <w:t xml:space="preserve">базы данных и базы знаний по различным областям, обеспечивающие доступ к накопленным знаниям (Библиотека </w:t>
      </w:r>
      <w:proofErr w:type="spellStart"/>
      <w:r w:rsidRPr="000B0148">
        <w:rPr>
          <w:sz w:val="24"/>
          <w:szCs w:val="24"/>
        </w:rPr>
        <w:t>ГОСТов</w:t>
      </w:r>
      <w:proofErr w:type="spellEnd"/>
      <w:r w:rsidRPr="000B0148">
        <w:rPr>
          <w:sz w:val="24"/>
          <w:szCs w:val="24"/>
        </w:rPr>
        <w:t xml:space="preserve"> и нормативных документов. </w:t>
      </w:r>
      <w:hyperlink r:id="rId8">
        <w:r w:rsidRPr="000B0148">
          <w:rPr>
            <w:color w:val="0000FF"/>
            <w:sz w:val="24"/>
            <w:szCs w:val="24"/>
            <w:u w:val="single" w:color="0000FF"/>
          </w:rPr>
          <w:t>http://libgost.ru</w:t>
        </w:r>
      </w:hyperlink>
      <w:r w:rsidRPr="000B0148">
        <w:rPr>
          <w:sz w:val="24"/>
          <w:szCs w:val="24"/>
        </w:rPr>
        <w:t>, Федеральный портал.</w:t>
      </w:r>
      <w:proofErr w:type="gramEnd"/>
      <w:r w:rsidRPr="000B0148">
        <w:rPr>
          <w:sz w:val="24"/>
          <w:szCs w:val="24"/>
        </w:rPr>
        <w:t xml:space="preserve"> </w:t>
      </w:r>
      <w:proofErr w:type="gramStart"/>
      <w:r w:rsidRPr="000B0148">
        <w:rPr>
          <w:sz w:val="24"/>
          <w:szCs w:val="24"/>
        </w:rPr>
        <w:t xml:space="preserve">Каталог образовательных Интернет-ресурсов. </w:t>
      </w:r>
      <w:hyperlink r:id="rId9">
        <w:r w:rsidRPr="000B0148">
          <w:rPr>
            <w:color w:val="0000FF"/>
            <w:sz w:val="24"/>
            <w:szCs w:val="24"/>
            <w:u w:val="single" w:color="0000FF"/>
          </w:rPr>
          <w:t>http://www.edu.ru/index.php</w:t>
        </w:r>
      </w:hyperlink>
      <w:r w:rsidRPr="000B0148">
        <w:rPr>
          <w:sz w:val="24"/>
          <w:szCs w:val="24"/>
        </w:rPr>
        <w:t>)</w:t>
      </w:r>
      <w:proofErr w:type="gramEnd"/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83"/>
          <w:tab w:val="left" w:pos="7430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прикладные и инструментальные программные средства, обеспечивающие выполнение конкретных учебных операций (обработку текстов, составление таблиц, редактирование графической информации и</w:t>
      </w:r>
      <w:r w:rsidRPr="000B0148">
        <w:rPr>
          <w:spacing w:val="-18"/>
          <w:sz w:val="24"/>
          <w:szCs w:val="24"/>
        </w:rPr>
        <w:t xml:space="preserve"> </w:t>
      </w:r>
      <w:r w:rsidRPr="000B0148">
        <w:rPr>
          <w:sz w:val="24"/>
          <w:szCs w:val="24"/>
        </w:rPr>
        <w:t>др.).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110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системы на базе мультимедиа-технологии, построенные с применением видеотехники, накопителей на</w:t>
      </w:r>
      <w:r w:rsidRPr="000B0148">
        <w:rPr>
          <w:spacing w:val="-15"/>
          <w:sz w:val="24"/>
          <w:szCs w:val="24"/>
        </w:rPr>
        <w:t xml:space="preserve"> </w:t>
      </w:r>
      <w:r w:rsidRPr="000B0148">
        <w:rPr>
          <w:sz w:val="24"/>
          <w:szCs w:val="24"/>
        </w:rPr>
        <w:t>CD-ROM.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Положительным при использовании информационных технологий в образовании является повышение качества обучения за счет: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12"/>
        </w:tabs>
        <w:autoSpaceDE/>
        <w:autoSpaceDN/>
        <w:ind w:left="0" w:firstLine="567"/>
        <w:jc w:val="both"/>
        <w:rPr>
          <w:sz w:val="24"/>
          <w:szCs w:val="24"/>
        </w:rPr>
      </w:pPr>
      <w:proofErr w:type="gramStart"/>
      <w:r w:rsidRPr="000B0148">
        <w:rPr>
          <w:sz w:val="24"/>
          <w:szCs w:val="24"/>
        </w:rPr>
        <w:t>большей адаптации обучаемого к учебному материалу с учетом собственных возможностей и</w:t>
      </w:r>
      <w:r w:rsidRPr="000B0148">
        <w:rPr>
          <w:spacing w:val="-10"/>
          <w:sz w:val="24"/>
          <w:szCs w:val="24"/>
        </w:rPr>
        <w:t xml:space="preserve"> </w:t>
      </w:r>
      <w:r w:rsidRPr="000B0148">
        <w:rPr>
          <w:sz w:val="24"/>
          <w:szCs w:val="24"/>
        </w:rPr>
        <w:t>способностей;</w:t>
      </w:r>
      <w:proofErr w:type="gramEnd"/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12"/>
          <w:tab w:val="left" w:pos="1060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возможности выбора более подходящего для обучаемого метода усвоения предмета;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50"/>
          <w:tab w:val="left" w:pos="1012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регулирования интенсивности обучения на различных этапах учебного</w:t>
      </w:r>
      <w:r w:rsidRPr="000B0148">
        <w:rPr>
          <w:spacing w:val="-28"/>
          <w:sz w:val="24"/>
          <w:szCs w:val="24"/>
        </w:rPr>
        <w:t xml:space="preserve"> </w:t>
      </w:r>
      <w:r w:rsidRPr="000B0148">
        <w:rPr>
          <w:sz w:val="24"/>
          <w:szCs w:val="24"/>
        </w:rPr>
        <w:t>процесса; самоконтроля;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12"/>
          <w:tab w:val="left" w:pos="107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доступа к ранее недосягаемым образовательным ресурсам российского и мирового</w:t>
      </w:r>
      <w:r w:rsidRPr="000B0148">
        <w:rPr>
          <w:spacing w:val="-6"/>
          <w:sz w:val="24"/>
          <w:szCs w:val="24"/>
        </w:rPr>
        <w:t xml:space="preserve"> </w:t>
      </w:r>
      <w:r w:rsidRPr="000B0148">
        <w:rPr>
          <w:sz w:val="24"/>
          <w:szCs w:val="24"/>
        </w:rPr>
        <w:t>уровня;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50"/>
          <w:tab w:val="left" w:pos="1012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поддержки активных методов</w:t>
      </w:r>
      <w:r w:rsidRPr="000B0148">
        <w:rPr>
          <w:spacing w:val="-13"/>
          <w:sz w:val="24"/>
          <w:szCs w:val="24"/>
        </w:rPr>
        <w:t xml:space="preserve"> </w:t>
      </w:r>
      <w:r w:rsidRPr="000B0148">
        <w:rPr>
          <w:sz w:val="24"/>
          <w:szCs w:val="24"/>
        </w:rPr>
        <w:t>обучения;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50"/>
          <w:tab w:val="left" w:pos="1012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образной наглядной формы представления изучаемого</w:t>
      </w:r>
      <w:r w:rsidRPr="000B0148">
        <w:rPr>
          <w:spacing w:val="-21"/>
          <w:sz w:val="24"/>
          <w:szCs w:val="24"/>
        </w:rPr>
        <w:t xml:space="preserve"> </w:t>
      </w:r>
      <w:r w:rsidRPr="000B0148">
        <w:rPr>
          <w:sz w:val="24"/>
          <w:szCs w:val="24"/>
        </w:rPr>
        <w:t>материала;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12"/>
          <w:tab w:val="left" w:pos="1077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модульного принципа построения, позволяющего тиражировать отдельные составные части информационной</w:t>
      </w:r>
      <w:r w:rsidRPr="000B0148">
        <w:rPr>
          <w:spacing w:val="-18"/>
          <w:sz w:val="24"/>
          <w:szCs w:val="24"/>
        </w:rPr>
        <w:t xml:space="preserve"> </w:t>
      </w:r>
      <w:r w:rsidRPr="000B0148">
        <w:rPr>
          <w:sz w:val="24"/>
          <w:szCs w:val="24"/>
        </w:rPr>
        <w:t>технологии;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12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lastRenderedPageBreak/>
        <w:t>развития самостоятельного</w:t>
      </w:r>
      <w:r w:rsidRPr="000B0148">
        <w:rPr>
          <w:spacing w:val="-11"/>
          <w:sz w:val="24"/>
          <w:szCs w:val="24"/>
        </w:rPr>
        <w:t xml:space="preserve"> </w:t>
      </w:r>
      <w:r w:rsidRPr="000B0148">
        <w:rPr>
          <w:sz w:val="24"/>
          <w:szCs w:val="24"/>
        </w:rPr>
        <w:t>обучения.</w:t>
      </w:r>
    </w:p>
    <w:p w:rsidR="001E16EA" w:rsidRPr="000B0148" w:rsidRDefault="001E16EA" w:rsidP="001E16EA">
      <w:pPr>
        <w:pStyle w:val="Heading3"/>
        <w:spacing w:before="0"/>
        <w:ind w:left="0" w:firstLine="567"/>
        <w:jc w:val="both"/>
        <w:outlineLvl w:val="9"/>
        <w:rPr>
          <w:rFonts w:ascii="Times New Roman" w:hAnsi="Times New Roman" w:cs="Times New Roman"/>
          <w:b w:val="0"/>
          <w:lang w:val="ru-RU"/>
        </w:rPr>
      </w:pPr>
      <w:r w:rsidRPr="000B0148">
        <w:rPr>
          <w:rFonts w:ascii="Times New Roman" w:hAnsi="Times New Roman" w:cs="Times New Roman"/>
          <w:b w:val="0"/>
          <w:spacing w:val="-60"/>
          <w:u w:val="thick"/>
          <w:lang w:val="ru-RU"/>
        </w:rPr>
        <w:t xml:space="preserve"> </w:t>
      </w:r>
      <w:r w:rsidRPr="000B0148">
        <w:rPr>
          <w:rFonts w:ascii="Times New Roman" w:hAnsi="Times New Roman" w:cs="Times New Roman"/>
          <w:b w:val="0"/>
          <w:lang w:val="ru-RU"/>
        </w:rPr>
        <w:t>При проведении лекционных и практических занятий по дисциплине, а также при проведении контрольных мероприятий на кафедре «Экономика» используется такая образовательная технология, как дискуссия, то есть коллективное обсуждение какой-либо проблемы или круга вопросов с целью нахождения правильного ответа. Такой способ организации совместной деятельности позволяет интенсифицировать эффективность учебного процесса за счет активного включения обучаемых в коллективный поиск истины, а также сопоставления информации, идей, мнений,</w:t>
      </w:r>
      <w:r w:rsidRPr="000B0148">
        <w:rPr>
          <w:rFonts w:ascii="Times New Roman" w:hAnsi="Times New Roman" w:cs="Times New Roman"/>
          <w:b w:val="0"/>
          <w:spacing w:val="-20"/>
          <w:lang w:val="ru-RU"/>
        </w:rPr>
        <w:t xml:space="preserve"> </w:t>
      </w:r>
      <w:r w:rsidRPr="000B0148">
        <w:rPr>
          <w:rFonts w:ascii="Times New Roman" w:hAnsi="Times New Roman" w:cs="Times New Roman"/>
          <w:b w:val="0"/>
          <w:lang w:val="ru-RU"/>
        </w:rPr>
        <w:t>предложений.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Тема дискуссии объявляется преподавателем заранее. Студенты изучают соответствующую литературу, получают необходимую информацию, в том числе с использованием IT – методов. В ходе дискуссии каждый студент имеет право высказать свою точку зрения. Дискуссия формирует умение рассуждать, доказывать, формулировать проблему и т.п.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В ходе дискуссии необходимо договариваться об общем понимании терминов, а также общем понимании темы или проблемы. При этом дискуссии могут преследовать разные цели - обсуждение проблемы, достижение согласия, прояснение позиций, углубление понимания вопроса, нахождение различных вариантов решения и видение этой вариативности, развитие умений занимать и отстаивать свою точку зрения, улучшение навыков активного слушания. Необходимо, чтобы у участников было достаточно материалов для обсуждения проблемы.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proofErr w:type="gramStart"/>
      <w:r w:rsidRPr="000B0148">
        <w:rPr>
          <w:sz w:val="24"/>
          <w:szCs w:val="24"/>
        </w:rPr>
        <w:t>Обстановка в процессе проведения дискуссии должна быть непринужденной, студенты раскованными, мнение каждого считается ценным и обсуждается.</w:t>
      </w:r>
      <w:proofErr w:type="gramEnd"/>
      <w:r w:rsidRPr="000B0148">
        <w:rPr>
          <w:sz w:val="24"/>
          <w:szCs w:val="24"/>
        </w:rPr>
        <w:t xml:space="preserve"> Можно </w:t>
      </w:r>
      <w:r w:rsidRPr="000B0148">
        <w:rPr>
          <w:sz w:val="24"/>
          <w:szCs w:val="24"/>
        </w:rPr>
        <w:lastRenderedPageBreak/>
        <w:t>высказывать любые предположения, в том числе парадоксальные и нереальные.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Способы вовлечения в дискуссию:</w:t>
      </w:r>
    </w:p>
    <w:p w:rsidR="001E16EA" w:rsidRPr="000B0148" w:rsidRDefault="001E16EA" w:rsidP="001E16EA">
      <w:pPr>
        <w:pStyle w:val="a5"/>
        <w:numPr>
          <w:ilvl w:val="0"/>
          <w:numId w:val="4"/>
        </w:numPr>
        <w:tabs>
          <w:tab w:val="left" w:pos="403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Положительный климат в группе (уважительное отношение друг к</w:t>
      </w:r>
      <w:r w:rsidRPr="000B0148">
        <w:rPr>
          <w:spacing w:val="-24"/>
          <w:sz w:val="24"/>
          <w:szCs w:val="24"/>
        </w:rPr>
        <w:t xml:space="preserve"> </w:t>
      </w:r>
      <w:r w:rsidRPr="000B0148">
        <w:rPr>
          <w:sz w:val="24"/>
          <w:szCs w:val="24"/>
        </w:rPr>
        <w:t>другу).</w:t>
      </w:r>
    </w:p>
    <w:p w:rsidR="001E16EA" w:rsidRPr="000B0148" w:rsidRDefault="001E16EA" w:rsidP="001E16EA">
      <w:pPr>
        <w:pStyle w:val="a5"/>
        <w:numPr>
          <w:ilvl w:val="0"/>
          <w:numId w:val="4"/>
        </w:numPr>
        <w:tabs>
          <w:tab w:val="left" w:pos="403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Демократические нормы обсуждения, запрещение оскорбительных</w:t>
      </w:r>
      <w:r w:rsidRPr="000B0148">
        <w:rPr>
          <w:spacing w:val="-21"/>
          <w:sz w:val="24"/>
          <w:szCs w:val="24"/>
        </w:rPr>
        <w:t xml:space="preserve"> </w:t>
      </w:r>
      <w:r w:rsidRPr="000B0148">
        <w:rPr>
          <w:sz w:val="24"/>
          <w:szCs w:val="24"/>
        </w:rPr>
        <w:t>выпадов.</w:t>
      </w:r>
    </w:p>
    <w:p w:rsidR="001E16EA" w:rsidRPr="000B0148" w:rsidRDefault="001E16EA" w:rsidP="001E16EA">
      <w:pPr>
        <w:pStyle w:val="a5"/>
        <w:numPr>
          <w:ilvl w:val="0"/>
          <w:numId w:val="4"/>
        </w:numPr>
        <w:tabs>
          <w:tab w:val="left" w:pos="441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Подготовка студентов к обсуждению – изучение информации по обсуждаемой теме, время на формирование вопросов и точек зрения («репетиция</w:t>
      </w:r>
      <w:r w:rsidRPr="000B0148">
        <w:rPr>
          <w:spacing w:val="-24"/>
          <w:sz w:val="24"/>
          <w:szCs w:val="24"/>
        </w:rPr>
        <w:t xml:space="preserve"> </w:t>
      </w:r>
      <w:r w:rsidRPr="000B0148">
        <w:rPr>
          <w:sz w:val="24"/>
          <w:szCs w:val="24"/>
        </w:rPr>
        <w:t>размышлений»).</w:t>
      </w:r>
    </w:p>
    <w:p w:rsidR="001E16EA" w:rsidRPr="000B0148" w:rsidRDefault="001E16EA" w:rsidP="001E16EA">
      <w:pPr>
        <w:pStyle w:val="a5"/>
        <w:numPr>
          <w:ilvl w:val="0"/>
          <w:numId w:val="4"/>
        </w:numPr>
        <w:tabs>
          <w:tab w:val="left" w:pos="352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Обучение навыкам приглашения к обсуждению и предотвращению доминирования при обсуждении.</w:t>
      </w:r>
    </w:p>
    <w:p w:rsidR="001E16EA" w:rsidRPr="000B0148" w:rsidRDefault="001E16EA" w:rsidP="001E16EA">
      <w:pPr>
        <w:pStyle w:val="a5"/>
        <w:numPr>
          <w:ilvl w:val="0"/>
          <w:numId w:val="4"/>
        </w:numPr>
        <w:tabs>
          <w:tab w:val="left" w:pos="402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Необходимо предоставлять достаточное количество</w:t>
      </w:r>
      <w:r w:rsidRPr="000B0148">
        <w:rPr>
          <w:spacing w:val="-12"/>
          <w:sz w:val="24"/>
          <w:szCs w:val="24"/>
        </w:rPr>
        <w:t xml:space="preserve"> </w:t>
      </w:r>
      <w:r w:rsidRPr="000B0148">
        <w:rPr>
          <w:sz w:val="24"/>
          <w:szCs w:val="24"/>
        </w:rPr>
        <w:t>времени.</w:t>
      </w:r>
    </w:p>
    <w:p w:rsidR="001E16EA" w:rsidRPr="000B0148" w:rsidRDefault="001E16EA" w:rsidP="001E16EA">
      <w:pPr>
        <w:pStyle w:val="a5"/>
        <w:numPr>
          <w:ilvl w:val="0"/>
          <w:numId w:val="3"/>
        </w:numPr>
        <w:tabs>
          <w:tab w:val="left" w:pos="403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Обсуждать дискуссию после ее</w:t>
      </w:r>
      <w:r w:rsidRPr="000B0148">
        <w:rPr>
          <w:spacing w:val="-8"/>
          <w:sz w:val="24"/>
          <w:szCs w:val="24"/>
        </w:rPr>
        <w:t xml:space="preserve"> </w:t>
      </w:r>
      <w:r w:rsidRPr="000B0148">
        <w:rPr>
          <w:sz w:val="24"/>
          <w:szCs w:val="24"/>
        </w:rPr>
        <w:t>окончания.</w:t>
      </w:r>
    </w:p>
    <w:p w:rsidR="001E16EA" w:rsidRPr="000B0148" w:rsidRDefault="001E16EA" w:rsidP="001E16EA">
      <w:pPr>
        <w:pStyle w:val="a3"/>
        <w:ind w:left="0" w:firstLine="567"/>
        <w:jc w:val="both"/>
        <w:rPr>
          <w:color w:val="212529"/>
          <w:sz w:val="24"/>
          <w:szCs w:val="24"/>
        </w:rPr>
      </w:pPr>
    </w:p>
    <w:p w:rsidR="001E16EA" w:rsidRPr="000D3626" w:rsidRDefault="001E16EA" w:rsidP="001E16EA">
      <w:pPr>
        <w:pStyle w:val="a3"/>
        <w:ind w:left="0" w:firstLine="567"/>
        <w:jc w:val="center"/>
        <w:rPr>
          <w:b/>
          <w:color w:val="212529"/>
          <w:sz w:val="24"/>
          <w:szCs w:val="24"/>
        </w:rPr>
      </w:pPr>
      <w:r w:rsidRPr="000D3626">
        <w:rPr>
          <w:b/>
          <w:color w:val="212529"/>
          <w:sz w:val="24"/>
          <w:szCs w:val="24"/>
        </w:rPr>
        <w:t>3. Тематический план дисциплины</w:t>
      </w:r>
    </w:p>
    <w:p w:rsidR="001E16EA" w:rsidRDefault="001E16EA" w:rsidP="001E16EA">
      <w:pPr>
        <w:tabs>
          <w:tab w:val="left" w:pos="1276"/>
        </w:tabs>
        <w:ind w:firstLine="567"/>
        <w:jc w:val="both"/>
        <w:rPr>
          <w:b/>
          <w:i/>
          <w:sz w:val="24"/>
          <w:szCs w:val="24"/>
        </w:rPr>
      </w:pPr>
    </w:p>
    <w:p w:rsidR="00635F56" w:rsidRPr="00635F56" w:rsidRDefault="00635F56" w:rsidP="00635F56">
      <w:pPr>
        <w:tabs>
          <w:tab w:val="left" w:pos="1276"/>
        </w:tabs>
        <w:ind w:firstLine="567"/>
        <w:jc w:val="both"/>
        <w:rPr>
          <w:b/>
          <w:color w:val="000000"/>
          <w:sz w:val="24"/>
          <w:szCs w:val="24"/>
        </w:rPr>
      </w:pPr>
      <w:r w:rsidRPr="00635F56">
        <w:rPr>
          <w:b/>
          <w:color w:val="000000"/>
          <w:sz w:val="24"/>
          <w:szCs w:val="24"/>
        </w:rPr>
        <w:t>Раздел 1. Развитие персонала. Понятие, цели и принципы развития</w:t>
      </w:r>
      <w:r>
        <w:rPr>
          <w:b/>
          <w:color w:val="000000"/>
          <w:sz w:val="24"/>
          <w:szCs w:val="24"/>
        </w:rPr>
        <w:t xml:space="preserve"> </w:t>
      </w:r>
      <w:r w:rsidRPr="00635F56">
        <w:rPr>
          <w:b/>
          <w:color w:val="000000"/>
          <w:sz w:val="24"/>
          <w:szCs w:val="24"/>
        </w:rPr>
        <w:t>персонала.</w:t>
      </w:r>
    </w:p>
    <w:p w:rsidR="001E16EA" w:rsidRPr="00635F56" w:rsidRDefault="00635F56" w:rsidP="00635F56">
      <w:pPr>
        <w:ind w:firstLine="567"/>
        <w:jc w:val="both"/>
        <w:rPr>
          <w:b/>
          <w:sz w:val="24"/>
          <w:szCs w:val="24"/>
        </w:rPr>
      </w:pPr>
      <w:r w:rsidRPr="00635F56">
        <w:rPr>
          <w:color w:val="000000"/>
          <w:sz w:val="24"/>
          <w:szCs w:val="24"/>
        </w:rPr>
        <w:t>Развитие персонала. Понятие, цели и</w:t>
      </w:r>
      <w:r w:rsidRPr="00635F56">
        <w:rPr>
          <w:sz w:val="24"/>
          <w:szCs w:val="24"/>
        </w:rPr>
        <w:br/>
      </w:r>
      <w:r w:rsidRPr="00635F56">
        <w:rPr>
          <w:color w:val="000000"/>
          <w:sz w:val="24"/>
          <w:szCs w:val="24"/>
        </w:rPr>
        <w:t>принципы развития персонала. Адаптация  персонала. Понятие,</w:t>
      </w:r>
      <w:r>
        <w:rPr>
          <w:color w:val="000000"/>
          <w:sz w:val="24"/>
          <w:szCs w:val="24"/>
        </w:rPr>
        <w:t xml:space="preserve"> цели и </w:t>
      </w:r>
      <w:r w:rsidRPr="00635F56">
        <w:rPr>
          <w:color w:val="000000"/>
          <w:sz w:val="24"/>
          <w:szCs w:val="24"/>
        </w:rPr>
        <w:t>виды адаптации. Методы и стадии</w:t>
      </w:r>
      <w:r w:rsidRPr="00635F56">
        <w:rPr>
          <w:sz w:val="24"/>
          <w:szCs w:val="24"/>
        </w:rPr>
        <w:br/>
      </w:r>
      <w:r w:rsidRPr="00635F56">
        <w:rPr>
          <w:color w:val="000000"/>
          <w:sz w:val="24"/>
          <w:szCs w:val="24"/>
        </w:rPr>
        <w:t xml:space="preserve">адаптации персонала. </w:t>
      </w:r>
    </w:p>
    <w:p w:rsidR="00635F56" w:rsidRPr="00635F56" w:rsidRDefault="00635F56" w:rsidP="00635F56">
      <w:pPr>
        <w:ind w:firstLine="567"/>
        <w:jc w:val="both"/>
        <w:rPr>
          <w:b/>
          <w:color w:val="000000"/>
          <w:sz w:val="24"/>
          <w:szCs w:val="24"/>
        </w:rPr>
      </w:pPr>
      <w:r w:rsidRPr="00635F56">
        <w:rPr>
          <w:b/>
          <w:color w:val="000000"/>
          <w:sz w:val="24"/>
          <w:szCs w:val="24"/>
        </w:rPr>
        <w:t>Раздел 2. Управление карьерой</w:t>
      </w:r>
      <w:r>
        <w:rPr>
          <w:b/>
          <w:color w:val="000000"/>
          <w:sz w:val="24"/>
          <w:szCs w:val="24"/>
        </w:rPr>
        <w:t xml:space="preserve"> </w:t>
      </w:r>
      <w:r w:rsidRPr="00635F56">
        <w:rPr>
          <w:b/>
          <w:color w:val="000000"/>
          <w:sz w:val="24"/>
          <w:szCs w:val="24"/>
        </w:rPr>
        <w:t>персонала. Понятия и цели карьеры. Управление</w:t>
      </w:r>
      <w:r>
        <w:rPr>
          <w:b/>
          <w:color w:val="000000"/>
          <w:sz w:val="24"/>
          <w:szCs w:val="24"/>
        </w:rPr>
        <w:t xml:space="preserve"> </w:t>
      </w:r>
      <w:r w:rsidRPr="00635F56">
        <w:rPr>
          <w:b/>
          <w:color w:val="000000"/>
          <w:sz w:val="24"/>
          <w:szCs w:val="24"/>
        </w:rPr>
        <w:t>и</w:t>
      </w:r>
      <w:r>
        <w:rPr>
          <w:b/>
          <w:color w:val="000000"/>
          <w:sz w:val="24"/>
          <w:szCs w:val="24"/>
        </w:rPr>
        <w:t xml:space="preserve"> </w:t>
      </w:r>
      <w:r w:rsidRPr="00635F56">
        <w:rPr>
          <w:b/>
          <w:color w:val="000000"/>
          <w:sz w:val="24"/>
          <w:szCs w:val="24"/>
        </w:rPr>
        <w:t>планирование</w:t>
      </w:r>
      <w:r>
        <w:rPr>
          <w:b/>
          <w:color w:val="000000"/>
          <w:sz w:val="24"/>
          <w:szCs w:val="24"/>
        </w:rPr>
        <w:t xml:space="preserve"> </w:t>
      </w:r>
      <w:r w:rsidRPr="00635F56">
        <w:rPr>
          <w:b/>
          <w:color w:val="000000"/>
          <w:sz w:val="24"/>
          <w:szCs w:val="24"/>
        </w:rPr>
        <w:t>карьеры.</w:t>
      </w:r>
    </w:p>
    <w:p w:rsidR="00635F56" w:rsidRPr="00635F56" w:rsidRDefault="00635F56" w:rsidP="00635F56">
      <w:pPr>
        <w:ind w:firstLine="567"/>
        <w:jc w:val="both"/>
        <w:rPr>
          <w:b/>
          <w:color w:val="000000"/>
          <w:sz w:val="24"/>
          <w:szCs w:val="24"/>
        </w:rPr>
      </w:pPr>
      <w:r w:rsidRPr="00635F56">
        <w:rPr>
          <w:color w:val="000000"/>
          <w:sz w:val="24"/>
          <w:szCs w:val="24"/>
        </w:rPr>
        <w:t xml:space="preserve">Понятие </w:t>
      </w:r>
      <w:proofErr w:type="spellStart"/>
      <w:r w:rsidRPr="00635F56">
        <w:rPr>
          <w:color w:val="000000"/>
          <w:sz w:val="24"/>
          <w:szCs w:val="24"/>
        </w:rPr>
        <w:t>карьерограммы</w:t>
      </w:r>
      <w:proofErr w:type="spellEnd"/>
      <w:r w:rsidRPr="00635F56">
        <w:rPr>
          <w:color w:val="000000"/>
          <w:sz w:val="24"/>
          <w:szCs w:val="24"/>
        </w:rPr>
        <w:t>. Управление карьерой персонала. Понятие и цели  карьеры. Управление и</w:t>
      </w:r>
      <w:r w:rsidRPr="00635F56">
        <w:rPr>
          <w:sz w:val="24"/>
          <w:szCs w:val="24"/>
        </w:rPr>
        <w:br/>
      </w:r>
      <w:r w:rsidRPr="00635F56">
        <w:rPr>
          <w:color w:val="000000"/>
          <w:sz w:val="24"/>
          <w:szCs w:val="24"/>
        </w:rPr>
        <w:t>планирование карьеры. Подготовка и повышение квалификации</w:t>
      </w:r>
      <w:r>
        <w:rPr>
          <w:color w:val="000000"/>
          <w:sz w:val="24"/>
          <w:szCs w:val="24"/>
        </w:rPr>
        <w:t xml:space="preserve"> </w:t>
      </w:r>
      <w:r w:rsidRPr="00635F56">
        <w:rPr>
          <w:color w:val="000000"/>
          <w:sz w:val="24"/>
          <w:szCs w:val="24"/>
        </w:rPr>
        <w:t>персонала. Требования к системе</w:t>
      </w:r>
      <w:r w:rsidRPr="00635F56">
        <w:rPr>
          <w:sz w:val="24"/>
          <w:szCs w:val="24"/>
        </w:rPr>
        <w:br/>
      </w:r>
      <w:r w:rsidRPr="00635F56">
        <w:rPr>
          <w:color w:val="000000"/>
          <w:sz w:val="24"/>
          <w:szCs w:val="24"/>
        </w:rPr>
        <w:t xml:space="preserve">подготовки. </w:t>
      </w:r>
    </w:p>
    <w:p w:rsidR="00635F56" w:rsidRPr="00635F56" w:rsidRDefault="00635F56" w:rsidP="00635F56">
      <w:pPr>
        <w:ind w:firstLine="567"/>
        <w:jc w:val="both"/>
        <w:rPr>
          <w:b/>
          <w:color w:val="000000"/>
          <w:sz w:val="24"/>
          <w:szCs w:val="24"/>
        </w:rPr>
      </w:pPr>
      <w:r w:rsidRPr="00635F56">
        <w:rPr>
          <w:b/>
          <w:color w:val="000000"/>
          <w:sz w:val="24"/>
          <w:szCs w:val="24"/>
        </w:rPr>
        <w:lastRenderedPageBreak/>
        <w:t>Раздел 3. Обучения  персонала Виды,</w:t>
      </w:r>
      <w:r>
        <w:rPr>
          <w:b/>
          <w:color w:val="000000"/>
          <w:sz w:val="24"/>
          <w:szCs w:val="24"/>
        </w:rPr>
        <w:t xml:space="preserve"> </w:t>
      </w:r>
      <w:r w:rsidRPr="00635F56">
        <w:rPr>
          <w:b/>
          <w:color w:val="000000"/>
          <w:sz w:val="24"/>
          <w:szCs w:val="24"/>
        </w:rPr>
        <w:t>формы  и методы обучения</w:t>
      </w:r>
      <w:r>
        <w:rPr>
          <w:b/>
          <w:color w:val="000000"/>
          <w:sz w:val="24"/>
          <w:szCs w:val="24"/>
        </w:rPr>
        <w:t xml:space="preserve"> </w:t>
      </w:r>
      <w:r w:rsidRPr="00635F56">
        <w:rPr>
          <w:b/>
          <w:color w:val="000000"/>
          <w:sz w:val="24"/>
          <w:szCs w:val="24"/>
        </w:rPr>
        <w:t>персонала. Сущность, цели и</w:t>
      </w:r>
      <w:r w:rsidRPr="00635F56">
        <w:rPr>
          <w:sz w:val="24"/>
          <w:szCs w:val="24"/>
        </w:rPr>
        <w:br/>
      </w:r>
      <w:r w:rsidRPr="00635F56">
        <w:rPr>
          <w:b/>
          <w:color w:val="000000"/>
          <w:sz w:val="24"/>
          <w:szCs w:val="24"/>
        </w:rPr>
        <w:t>принципы  обучения персонала.</w:t>
      </w:r>
    </w:p>
    <w:p w:rsidR="001E16EA" w:rsidRPr="00635F56" w:rsidRDefault="001E16EA" w:rsidP="00635F56">
      <w:pPr>
        <w:ind w:firstLine="567"/>
        <w:jc w:val="both"/>
        <w:rPr>
          <w:color w:val="000000"/>
          <w:sz w:val="24"/>
          <w:szCs w:val="24"/>
        </w:rPr>
      </w:pPr>
      <w:r w:rsidRPr="00635F56">
        <w:rPr>
          <w:sz w:val="24"/>
          <w:szCs w:val="24"/>
        </w:rPr>
        <w:t xml:space="preserve"> </w:t>
      </w:r>
      <w:r w:rsidR="00635F56" w:rsidRPr="00635F56">
        <w:rPr>
          <w:color w:val="000000"/>
          <w:sz w:val="24"/>
          <w:szCs w:val="24"/>
        </w:rPr>
        <w:t>Обучения  персонала Виды, формы  и</w:t>
      </w:r>
      <w:r w:rsidR="00635F56">
        <w:rPr>
          <w:color w:val="000000"/>
          <w:sz w:val="24"/>
          <w:szCs w:val="24"/>
        </w:rPr>
        <w:t xml:space="preserve"> </w:t>
      </w:r>
      <w:r w:rsidR="00635F56" w:rsidRPr="00635F56">
        <w:rPr>
          <w:color w:val="000000"/>
          <w:sz w:val="24"/>
          <w:szCs w:val="24"/>
        </w:rPr>
        <w:t>методы обучения персонала. Сущность,</w:t>
      </w:r>
      <w:r w:rsidR="00635F56">
        <w:rPr>
          <w:color w:val="000000"/>
          <w:sz w:val="24"/>
          <w:szCs w:val="24"/>
        </w:rPr>
        <w:t xml:space="preserve"> </w:t>
      </w:r>
      <w:r w:rsidR="00635F56" w:rsidRPr="00635F56">
        <w:rPr>
          <w:color w:val="000000"/>
          <w:sz w:val="24"/>
          <w:szCs w:val="24"/>
        </w:rPr>
        <w:t>цели и принципы  обучения</w:t>
      </w:r>
      <w:r w:rsidR="00635F56">
        <w:rPr>
          <w:color w:val="000000"/>
          <w:sz w:val="24"/>
          <w:szCs w:val="24"/>
        </w:rPr>
        <w:t xml:space="preserve"> </w:t>
      </w:r>
      <w:r w:rsidR="00635F56" w:rsidRPr="00635F56">
        <w:rPr>
          <w:color w:val="000000"/>
          <w:sz w:val="24"/>
          <w:szCs w:val="24"/>
        </w:rPr>
        <w:t>персонала</w:t>
      </w:r>
    </w:p>
    <w:p w:rsidR="006C23D0" w:rsidRPr="00635F56" w:rsidRDefault="006C23D0" w:rsidP="00635F56">
      <w:pPr>
        <w:ind w:firstLine="567"/>
        <w:jc w:val="both"/>
        <w:rPr>
          <w:color w:val="000000"/>
          <w:sz w:val="24"/>
          <w:szCs w:val="24"/>
        </w:rPr>
      </w:pPr>
    </w:p>
    <w:p w:rsidR="0049465B" w:rsidRPr="00EA7DA1" w:rsidRDefault="00EA7DA1" w:rsidP="00EA7DA1">
      <w:pPr>
        <w:pStyle w:val="Heading2"/>
        <w:ind w:left="0" w:firstLine="567"/>
        <w:jc w:val="center"/>
        <w:outlineLvl w:val="9"/>
        <w:rPr>
          <w:i/>
          <w:sz w:val="24"/>
          <w:szCs w:val="24"/>
        </w:rPr>
      </w:pPr>
      <w:r w:rsidRPr="00EA7DA1">
        <w:rPr>
          <w:i/>
          <w:color w:val="000000"/>
          <w:sz w:val="24"/>
          <w:szCs w:val="24"/>
        </w:rPr>
        <w:t>Вопросы для проведения  текущего контроля</w:t>
      </w:r>
    </w:p>
    <w:p w:rsidR="00A10444" w:rsidRPr="00885545" w:rsidRDefault="00A10444" w:rsidP="00A10444">
      <w:pPr>
        <w:ind w:firstLine="709"/>
        <w:jc w:val="both"/>
        <w:rPr>
          <w:sz w:val="24"/>
          <w:szCs w:val="24"/>
          <w:lang w:eastAsia="en-US"/>
        </w:rPr>
      </w:pPr>
      <w:r w:rsidRPr="00885545">
        <w:rPr>
          <w:sz w:val="24"/>
          <w:szCs w:val="24"/>
          <w:lang w:eastAsia="en-US"/>
        </w:rPr>
        <w:t>Перечень контрольных вопросов для обсуждения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1.Развитие персонала. Понятие, цели и принципы развития персонала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2.Понятие мотивации и трудовой деятельности. Четыре основных этапа мотивации.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3.Основные формы стимулов.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 xml:space="preserve">4.Концепция </w:t>
      </w:r>
      <w:proofErr w:type="spellStart"/>
      <w:r w:rsidRPr="00885545">
        <w:rPr>
          <w:color w:val="000000"/>
          <w:sz w:val="24"/>
          <w:szCs w:val="24"/>
        </w:rPr>
        <w:t>партисипативного</w:t>
      </w:r>
      <w:proofErr w:type="spellEnd"/>
      <w:r w:rsidRPr="00885545">
        <w:rPr>
          <w:color w:val="000000"/>
          <w:sz w:val="24"/>
          <w:szCs w:val="24"/>
        </w:rPr>
        <w:t xml:space="preserve"> управления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5.Материальное стимулирование и структура оплаты труда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6.Системы оплаты труда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7.Оценка рабочих мест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8.Показатели работы, используемые для планирования денежных выплат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9.Особенности использования поощрительных выплат для менеджеров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10.Нематериальные способы мотивации трудовой деятельности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11.Корпоративная культура как важная составляющая мотивации трудовой деятельности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12.Адаптация  персонала. Понятие, цели и виды адаптации.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13.Методы и стадии адаптации персонала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14.Обучение  персонала.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15. Виды, формы  и методы обучения персонала.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 xml:space="preserve">16. Сущность, цели и принципы  обучения </w:t>
      </w:r>
      <w:r w:rsidRPr="00885545">
        <w:rPr>
          <w:color w:val="000000"/>
          <w:sz w:val="24"/>
          <w:szCs w:val="24"/>
        </w:rPr>
        <w:lastRenderedPageBreak/>
        <w:t>персонала.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17.Образовательные методики в обучении и развитии персонала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18.Подготовка и повышение квалификации персонала.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19.Требования к системе подготовки и переподготовки персонала.</w:t>
      </w:r>
    </w:p>
    <w:p w:rsidR="00A10444" w:rsidRPr="00885545" w:rsidRDefault="00A10444" w:rsidP="00A10444">
      <w:pPr>
        <w:ind w:firstLine="709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20.Управление  карьерой  персонала.</w:t>
      </w:r>
    </w:p>
    <w:p w:rsidR="00A10444" w:rsidRPr="00885545" w:rsidRDefault="00A10444" w:rsidP="00A10444">
      <w:pPr>
        <w:ind w:firstLine="709"/>
        <w:jc w:val="both"/>
        <w:rPr>
          <w:sz w:val="24"/>
          <w:szCs w:val="24"/>
          <w:lang w:eastAsia="en-US"/>
        </w:rPr>
      </w:pPr>
      <w:r w:rsidRPr="00885545">
        <w:rPr>
          <w:color w:val="000000"/>
          <w:sz w:val="24"/>
          <w:szCs w:val="24"/>
        </w:rPr>
        <w:t>21.Управление и планирование карьеры.</w:t>
      </w:r>
    </w:p>
    <w:p w:rsidR="00577C60" w:rsidRPr="00885545" w:rsidRDefault="00577C60" w:rsidP="00577C60">
      <w:pPr>
        <w:ind w:firstLine="567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.</w:t>
      </w:r>
    </w:p>
    <w:p w:rsidR="00A10444" w:rsidRPr="00885545" w:rsidRDefault="00A10444" w:rsidP="00A10444">
      <w:pPr>
        <w:adjustRightInd w:val="0"/>
        <w:ind w:firstLine="709"/>
        <w:jc w:val="both"/>
        <w:rPr>
          <w:i/>
          <w:sz w:val="24"/>
          <w:szCs w:val="24"/>
        </w:rPr>
      </w:pPr>
      <w:r w:rsidRPr="00885545">
        <w:rPr>
          <w:i/>
          <w:sz w:val="24"/>
          <w:szCs w:val="24"/>
        </w:rPr>
        <w:t>Примерный сценарий проведения интерактивного практического занятия:</w:t>
      </w:r>
    </w:p>
    <w:p w:rsidR="00A10444" w:rsidRPr="00885545" w:rsidRDefault="00A10444" w:rsidP="00A10444">
      <w:pPr>
        <w:spacing w:before="100" w:beforeAutospacing="1" w:after="100" w:afterAutospacing="1"/>
        <w:jc w:val="center"/>
        <w:outlineLvl w:val="3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Практикум «Определение работоспособности и утомляемости»</w:t>
      </w:r>
    </w:p>
    <w:p w:rsidR="00A10444" w:rsidRPr="00885545" w:rsidRDefault="00A10444" w:rsidP="00A10444">
      <w:pPr>
        <w:spacing w:before="160" w:after="120"/>
        <w:ind w:left="60" w:right="60" w:firstLine="480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Три из основных цветов, помимо прочего, свидетельствует о способности поддерживать оптимальную работоспособ</w:t>
      </w:r>
      <w:r w:rsidRPr="00885545">
        <w:rPr>
          <w:color w:val="000000"/>
          <w:sz w:val="24"/>
          <w:szCs w:val="24"/>
        </w:rPr>
        <w:softHyphen/>
        <w:t>ность в течение долгого времени. Вот эти три цвета: зеленый (2), красный (3) и желтый (4), а группа из карточек 2, 3, 4 (в любой комбинации) называется «рабочей группой». Синий (1) — это пассивный и спокойный цвет, который ассоциируется не с работой, а с покоем и чувством удовлетворенности.</w:t>
      </w:r>
    </w:p>
    <w:p w:rsidR="00A10444" w:rsidRPr="00885545" w:rsidRDefault="00A10444" w:rsidP="00A10444">
      <w:pPr>
        <w:spacing w:before="160" w:after="120"/>
        <w:ind w:left="60" w:right="60" w:firstLine="480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Роль цветов «рабочей группы» следующая:</w:t>
      </w:r>
    </w:p>
    <w:p w:rsidR="00A10444" w:rsidRPr="00885545" w:rsidRDefault="00A10444" w:rsidP="00A10444">
      <w:pPr>
        <w:spacing w:before="160" w:after="120"/>
        <w:ind w:left="60" w:right="60" w:firstLine="480"/>
        <w:jc w:val="both"/>
        <w:rPr>
          <w:color w:val="000000"/>
          <w:sz w:val="24"/>
          <w:szCs w:val="24"/>
        </w:rPr>
      </w:pPr>
      <w:r w:rsidRPr="00885545">
        <w:rPr>
          <w:b/>
          <w:bCs/>
          <w:color w:val="002060"/>
          <w:sz w:val="24"/>
          <w:szCs w:val="24"/>
        </w:rPr>
        <w:t>зеленый цвет</w:t>
      </w:r>
      <w:r w:rsidRPr="00885545">
        <w:rPr>
          <w:color w:val="000000"/>
          <w:sz w:val="24"/>
          <w:szCs w:val="24"/>
        </w:rPr>
        <w:t xml:space="preserve"> означает «гибкость ума», что позволяет человеку проявлять упорство вопреки сопротивлению и трудностям, потому что лишь упорством можно выполнить задание и улучшить свою самооценку;</w:t>
      </w:r>
    </w:p>
    <w:p w:rsidR="00A10444" w:rsidRPr="00885545" w:rsidRDefault="00A10444" w:rsidP="00A10444">
      <w:pPr>
        <w:spacing w:before="160" w:after="120"/>
        <w:ind w:left="60" w:right="60" w:firstLine="480"/>
        <w:jc w:val="both"/>
        <w:rPr>
          <w:color w:val="000000"/>
          <w:sz w:val="24"/>
          <w:szCs w:val="24"/>
        </w:rPr>
      </w:pPr>
      <w:r w:rsidRPr="00885545">
        <w:rPr>
          <w:b/>
          <w:bCs/>
          <w:color w:val="002060"/>
          <w:sz w:val="24"/>
          <w:szCs w:val="24"/>
        </w:rPr>
        <w:t>красный цвет</w:t>
      </w:r>
      <w:r w:rsidRPr="00885545">
        <w:rPr>
          <w:color w:val="000000"/>
          <w:sz w:val="24"/>
          <w:szCs w:val="24"/>
        </w:rPr>
        <w:t xml:space="preserve"> означает «силу воли», стремление к деятельности и эффективности. Удовлетворение </w:t>
      </w:r>
      <w:r w:rsidRPr="00885545">
        <w:rPr>
          <w:color w:val="000000"/>
          <w:sz w:val="24"/>
          <w:szCs w:val="24"/>
        </w:rPr>
        <w:lastRenderedPageBreak/>
        <w:t>достигается, когда человек сумел чего-то добиться в соответствии со своими желаниями;</w:t>
      </w:r>
    </w:p>
    <w:p w:rsidR="00A10444" w:rsidRPr="00885545" w:rsidRDefault="00A10444" w:rsidP="00A10444">
      <w:pPr>
        <w:spacing w:before="160" w:after="120"/>
        <w:ind w:left="60" w:right="60" w:firstLine="480"/>
        <w:jc w:val="both"/>
        <w:rPr>
          <w:color w:val="000000"/>
          <w:sz w:val="24"/>
          <w:szCs w:val="24"/>
        </w:rPr>
      </w:pPr>
      <w:r w:rsidRPr="00885545">
        <w:rPr>
          <w:b/>
          <w:bCs/>
          <w:color w:val="002060"/>
          <w:sz w:val="24"/>
          <w:szCs w:val="24"/>
        </w:rPr>
        <w:t>желтый цвет</w:t>
      </w:r>
      <w:r w:rsidRPr="00885545">
        <w:rPr>
          <w:color w:val="000000"/>
          <w:sz w:val="24"/>
          <w:szCs w:val="24"/>
        </w:rPr>
        <w:t xml:space="preserve"> означает «стихийное» наслаждение дей</w:t>
      </w:r>
      <w:r w:rsidRPr="00885545">
        <w:rPr>
          <w:color w:val="000000"/>
          <w:sz w:val="24"/>
          <w:szCs w:val="24"/>
        </w:rPr>
        <w:softHyphen/>
        <w:t>ствием, способность к активному созиданию, предвкушение результатов работы и стремление к новым интересным занятиям.</w:t>
      </w:r>
    </w:p>
    <w:p w:rsidR="00A10444" w:rsidRPr="00885545" w:rsidRDefault="00A10444" w:rsidP="00A10444">
      <w:pPr>
        <w:spacing w:before="160" w:after="120"/>
        <w:ind w:left="60" w:right="60" w:firstLine="480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В идеале «рабочая группа» должна находиться в начале ряда или близко к началу. Когда они стоят вместе и близко к началу, то можно с уверенностью сказать, что человек хорошо выполняет работу и испытывает чувство гармонично</w:t>
      </w:r>
      <w:r w:rsidRPr="00885545">
        <w:rPr>
          <w:color w:val="000000"/>
          <w:sz w:val="24"/>
          <w:szCs w:val="24"/>
        </w:rPr>
        <w:softHyphen/>
        <w:t>го слияния с ней, если это то, чем он хочет заниматься. В этом случае продолжительность работы, часто возникающие труд</w:t>
      </w:r>
      <w:r w:rsidRPr="00885545">
        <w:rPr>
          <w:color w:val="000000"/>
          <w:sz w:val="24"/>
          <w:szCs w:val="24"/>
        </w:rPr>
        <w:softHyphen/>
        <w:t>ности и проблемы не имеют большого значения и будут легко преодолены.</w:t>
      </w:r>
    </w:p>
    <w:p w:rsidR="00A10444" w:rsidRPr="00885545" w:rsidRDefault="00A10444" w:rsidP="00A10444">
      <w:pPr>
        <w:spacing w:before="160" w:after="120"/>
        <w:ind w:left="60" w:right="60" w:firstLine="480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Личные стремления человека в исполняемой им работе будут выражены в тесте той цветной карточкой из «рабочей группы», которую он поставит впереди всех. Если это зеленый цвет, то тогда его цель — увеличить самоуважение и улучшить мнение о себе в глазах других людей. Если красный, то это желание человека одержать победу; желтый цвет, поставленный впереди других в этой группе, означает, что человеку нравится отождествлять себя с тем делом, которым он занят.</w:t>
      </w:r>
    </w:p>
    <w:p w:rsidR="00A10444" w:rsidRPr="00885545" w:rsidRDefault="00A10444" w:rsidP="00A10444">
      <w:pPr>
        <w:spacing w:before="160" w:after="120"/>
        <w:ind w:left="60" w:right="60" w:firstLine="480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 xml:space="preserve">Цвета «рабочей группы» часто не ставят вместе во время тестов. Иногда между двумя и одной карточкой этой группы помещается еще </w:t>
      </w:r>
      <w:proofErr w:type="gramStart"/>
      <w:r w:rsidRPr="00885545">
        <w:rPr>
          <w:color w:val="000000"/>
          <w:sz w:val="24"/>
          <w:szCs w:val="24"/>
        </w:rPr>
        <w:t>какая-нибудь</w:t>
      </w:r>
      <w:proofErr w:type="gramEnd"/>
      <w:r w:rsidRPr="00885545">
        <w:rPr>
          <w:color w:val="000000"/>
          <w:sz w:val="24"/>
          <w:szCs w:val="24"/>
        </w:rPr>
        <w:t xml:space="preserve">. Реже, но бывает, что все три цвета сильно отделены друг от друга. В последнем случае это может означать, что отношение к работе (той, которую сейчас выполняет человек) не является положительным, но необходимо сравнить первый и второй расклад для того, чтобы проверить, </w:t>
      </w:r>
      <w:r w:rsidRPr="00885545">
        <w:rPr>
          <w:color w:val="000000"/>
          <w:sz w:val="24"/>
          <w:szCs w:val="24"/>
        </w:rPr>
        <w:lastRenderedPageBreak/>
        <w:t>какие изменения произошли в расстановке цветов «рабочей группы» за то короткое время, которое прошло между раскладами.</w:t>
      </w:r>
    </w:p>
    <w:p w:rsidR="00A10444" w:rsidRPr="00885545" w:rsidRDefault="00A10444" w:rsidP="00A10444">
      <w:pPr>
        <w:spacing w:before="160" w:after="120"/>
        <w:ind w:left="60" w:right="60" w:firstLine="480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Уровень утомляемости, считается сравнительно небольшим, если какой-нибудь из основных цветов стоит на 6 месте, и достаточно серьезным, если он занимает 8 позицию. Для оценки этого уровня утомляемости используется следующий метод:</w:t>
      </w:r>
    </w:p>
    <w:p w:rsidR="00A10444" w:rsidRPr="00885545" w:rsidRDefault="00A10444" w:rsidP="00A10444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 xml:space="preserve">Если основной цвет стоит на 6 месте, то над ним ставьте один «!» (восклицательный знак). </w:t>
      </w:r>
    </w:p>
    <w:p w:rsidR="00A10444" w:rsidRPr="00885545" w:rsidRDefault="00A10444" w:rsidP="00A10444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 xml:space="preserve">Если основной цвет на 7 месте, то — два восклицательных знака «!!» </w:t>
      </w:r>
    </w:p>
    <w:p w:rsidR="00A10444" w:rsidRPr="00885545" w:rsidRDefault="00A10444" w:rsidP="00A10444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 xml:space="preserve">Если основной цвет занял 8 место, то ставьте три восклицательных знака «!!!» </w:t>
      </w:r>
    </w:p>
    <w:p w:rsidR="00A10444" w:rsidRPr="00885545" w:rsidRDefault="00A10444" w:rsidP="00A10444">
      <w:pPr>
        <w:spacing w:before="160" w:after="120"/>
        <w:ind w:left="60" w:right="60" w:firstLine="480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Таким же образом обозначается интенсивность компенсаторного поведения.</w:t>
      </w:r>
    </w:p>
    <w:p w:rsidR="00A10444" w:rsidRPr="00885545" w:rsidRDefault="00A10444" w:rsidP="00A10444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 xml:space="preserve">Если серый, коричневый или черный оказываются на третьем месте, то над ними ставьте один «!» </w:t>
      </w:r>
    </w:p>
    <w:p w:rsidR="00A10444" w:rsidRPr="00885545" w:rsidRDefault="00A10444" w:rsidP="00A10444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 xml:space="preserve">Если эти же цвета стоят на втором месте, то ставьте два «!!» </w:t>
      </w:r>
    </w:p>
    <w:p w:rsidR="00A10444" w:rsidRPr="00885545" w:rsidRDefault="00A10444" w:rsidP="00A10444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 xml:space="preserve">Если на первом, то ставьте три «!!!» </w:t>
      </w:r>
    </w:p>
    <w:p w:rsidR="00A10444" w:rsidRPr="00885545" w:rsidRDefault="00A10444" w:rsidP="00A10444">
      <w:pPr>
        <w:spacing w:before="160" w:after="120"/>
        <w:ind w:left="60" w:right="60" w:firstLine="480"/>
        <w:jc w:val="both"/>
        <w:rPr>
          <w:color w:val="000000"/>
          <w:sz w:val="24"/>
          <w:szCs w:val="24"/>
        </w:rPr>
      </w:pPr>
      <w:r w:rsidRPr="00885545">
        <w:rPr>
          <w:b/>
          <w:bCs/>
          <w:color w:val="002060"/>
          <w:sz w:val="24"/>
          <w:szCs w:val="24"/>
        </w:rPr>
        <w:t>Например</w:t>
      </w:r>
      <w:r w:rsidRPr="00885545">
        <w:rPr>
          <w:color w:val="000000"/>
          <w:sz w:val="24"/>
          <w:szCs w:val="24"/>
        </w:rPr>
        <w:t>: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268"/>
        <w:gridCol w:w="300"/>
        <w:gridCol w:w="340"/>
        <w:gridCol w:w="300"/>
        <w:gridCol w:w="300"/>
        <w:gridCol w:w="300"/>
        <w:gridCol w:w="300"/>
        <w:gridCol w:w="340"/>
        <w:gridCol w:w="300"/>
        <w:gridCol w:w="2556"/>
      </w:tblGrid>
      <w:tr w:rsidR="00A10444" w:rsidRPr="00885545" w:rsidTr="00AF2B25">
        <w:trPr>
          <w:tblCellSpacing w:w="0" w:type="dxa"/>
          <w:jc w:val="center"/>
        </w:trPr>
        <w:tc>
          <w:tcPr>
            <w:tcW w:w="0" w:type="auto"/>
            <w:vMerge w:val="restart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Первый выбор: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!!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 xml:space="preserve">Всего 2 </w:t>
            </w:r>
            <w:proofErr w:type="gramStart"/>
            <w:r w:rsidRPr="00885545">
              <w:rPr>
                <w:color w:val="000000"/>
                <w:sz w:val="24"/>
                <w:szCs w:val="24"/>
              </w:rPr>
              <w:t>восклицательных</w:t>
            </w:r>
            <w:proofErr w:type="gramEnd"/>
            <w:r w:rsidRPr="00885545">
              <w:rPr>
                <w:color w:val="000000"/>
                <w:sz w:val="24"/>
                <w:szCs w:val="24"/>
              </w:rPr>
              <w:t xml:space="preserve"> знака</w:t>
            </w:r>
          </w:p>
        </w:tc>
      </w:tr>
      <w:tr w:rsidR="00A10444" w:rsidRPr="00885545" w:rsidTr="00AF2B25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A10444" w:rsidRPr="00885545" w:rsidRDefault="00A10444" w:rsidP="00AF2B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vAlign w:val="center"/>
          </w:tcPr>
          <w:p w:rsidR="00A10444" w:rsidRPr="00885545" w:rsidRDefault="00A10444" w:rsidP="00AF2B25">
            <w:pPr>
              <w:rPr>
                <w:color w:val="000000"/>
                <w:sz w:val="24"/>
                <w:szCs w:val="24"/>
              </w:rPr>
            </w:pPr>
          </w:p>
        </w:tc>
      </w:tr>
      <w:tr w:rsidR="00A10444" w:rsidRPr="00885545" w:rsidTr="00AF2B25">
        <w:trPr>
          <w:tblCellSpacing w:w="0" w:type="dxa"/>
          <w:jc w:val="center"/>
        </w:trPr>
        <w:tc>
          <w:tcPr>
            <w:tcW w:w="0" w:type="auto"/>
            <w:vMerge w:val="restart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Второй выбор: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Merge w:val="restart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Всего 5 восклицательных знаков</w:t>
            </w:r>
          </w:p>
        </w:tc>
      </w:tr>
      <w:tr w:rsidR="00A10444" w:rsidRPr="00885545" w:rsidTr="00AF2B25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A10444" w:rsidRPr="00885545" w:rsidRDefault="00A10444" w:rsidP="00AF2B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!!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!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!!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0444" w:rsidRPr="00885545" w:rsidRDefault="00A10444" w:rsidP="00AF2B25">
            <w:pPr>
              <w:jc w:val="center"/>
              <w:rPr>
                <w:color w:val="000000"/>
                <w:sz w:val="24"/>
                <w:szCs w:val="24"/>
              </w:rPr>
            </w:pPr>
            <w:r w:rsidRPr="0088554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vAlign w:val="center"/>
          </w:tcPr>
          <w:p w:rsidR="00A10444" w:rsidRPr="00885545" w:rsidRDefault="00A10444" w:rsidP="00AF2B25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A10444" w:rsidRPr="00885545" w:rsidRDefault="00A10444" w:rsidP="00A10444">
      <w:pPr>
        <w:spacing w:before="160" w:after="120"/>
        <w:ind w:left="60" w:right="60" w:firstLine="480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lastRenderedPageBreak/>
        <w:t>В этом случае можно сделать несколько выводов. Во-первых, при первом раскладе все цвета «рабочей группы» находились вместе и в начале, а при втором раскладе группа распалась. Во-вторых, при первом раскладе группа 3 и 4 находилась в начале, а группа 1 и 7 — в конце, и это предполагает нестабильность в саморегулировании нервной системы. В-третьих, при втором раскладе появляется пять восклицательных знаков по сравнению с двумя в первом раскладе, а это свидетельствует о том, что даже небольшие усилия по концентрации внимания приводят к усилению внутреннего конфликта. В-четвертых, стремление к действию и эффективности (красный цвет) является компенсацией при обоих раскладах и поэтому не обязательно проявляется в работе, выполняемой человеком. Наконец, зеленый цвет (2), обозначающий упорство, переходит с третьего места на седьмое, и таким образом, является источником стресса, вызывающего беспокойство.</w:t>
      </w:r>
    </w:p>
    <w:p w:rsidR="00A10444" w:rsidRPr="00885545" w:rsidRDefault="00A10444" w:rsidP="00A10444">
      <w:pPr>
        <w:spacing w:before="160" w:after="120"/>
        <w:ind w:left="60" w:right="60" w:firstLine="480"/>
        <w:jc w:val="both"/>
        <w:rPr>
          <w:color w:val="000000"/>
          <w:sz w:val="24"/>
          <w:szCs w:val="24"/>
        </w:rPr>
      </w:pPr>
      <w:r w:rsidRPr="00885545">
        <w:rPr>
          <w:color w:val="000000"/>
          <w:sz w:val="24"/>
          <w:szCs w:val="24"/>
        </w:rPr>
        <w:t>В итоге можно сказать, что выбор карточек сделан человеком, вся душевная система которого выведена из равновесия, и поэтому он утрачивает свою способность проявлять упорство даже под давлением небольших стрессов и быстро утомляется в результате внутреннего напряжения (отвергнутый зеленый цвет).</w:t>
      </w:r>
    </w:p>
    <w:p w:rsidR="00A10444" w:rsidRPr="00885545" w:rsidRDefault="00A10444" w:rsidP="00A10444">
      <w:pPr>
        <w:pStyle w:val="a5"/>
        <w:tabs>
          <w:tab w:val="num" w:pos="0"/>
        </w:tabs>
        <w:ind w:left="0"/>
        <w:jc w:val="both"/>
        <w:rPr>
          <w:sz w:val="24"/>
          <w:szCs w:val="24"/>
        </w:rPr>
      </w:pPr>
      <w:r w:rsidRPr="00885545">
        <w:rPr>
          <w:sz w:val="24"/>
          <w:szCs w:val="24"/>
        </w:rPr>
        <w:t>Резюмируйте после обсуждения результата в мини-группах.</w:t>
      </w:r>
    </w:p>
    <w:p w:rsidR="00EA7DA1" w:rsidRPr="00885545" w:rsidRDefault="00EA7DA1" w:rsidP="001E16EA">
      <w:pPr>
        <w:pStyle w:val="Heading2"/>
        <w:ind w:left="0" w:firstLine="567"/>
        <w:jc w:val="center"/>
        <w:outlineLvl w:val="9"/>
        <w:rPr>
          <w:sz w:val="24"/>
          <w:szCs w:val="24"/>
        </w:rPr>
      </w:pPr>
    </w:p>
    <w:p w:rsidR="001E16EA" w:rsidRPr="00885545" w:rsidRDefault="001E16EA" w:rsidP="001E16EA">
      <w:pPr>
        <w:pStyle w:val="Heading2"/>
        <w:ind w:left="0" w:firstLine="567"/>
        <w:jc w:val="center"/>
        <w:outlineLvl w:val="9"/>
        <w:rPr>
          <w:sz w:val="24"/>
          <w:szCs w:val="24"/>
          <w:u w:val="single"/>
        </w:rPr>
      </w:pPr>
      <w:r w:rsidRPr="00885545">
        <w:rPr>
          <w:sz w:val="24"/>
          <w:szCs w:val="24"/>
        </w:rPr>
        <w:t xml:space="preserve">4. Рекомендации по выполнению контрольной работы для </w:t>
      </w:r>
      <w:r w:rsidRPr="00885545">
        <w:rPr>
          <w:sz w:val="24"/>
          <w:szCs w:val="24"/>
          <w:u w:val="single"/>
        </w:rPr>
        <w:t>заочной формы обучения</w:t>
      </w:r>
    </w:p>
    <w:p w:rsidR="00EA7DA1" w:rsidRPr="00885545" w:rsidRDefault="00EA7DA1" w:rsidP="00577C60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  <w:color w:val="auto"/>
        </w:rPr>
      </w:pPr>
      <w:r w:rsidRPr="00885545">
        <w:rPr>
          <w:rFonts w:ascii="Times New Roman" w:hAnsi="Times New Roman" w:cs="Times New Roman"/>
          <w:bCs/>
          <w:color w:val="auto"/>
        </w:rPr>
        <w:t>По дисциплине «</w:t>
      </w:r>
      <w:r w:rsidR="001C11A0" w:rsidRPr="00885545">
        <w:rPr>
          <w:rFonts w:ascii="Times New Roman" w:hAnsi="Times New Roman" w:cs="Times New Roman"/>
          <w:bCs/>
          <w:color w:val="auto"/>
        </w:rPr>
        <w:t xml:space="preserve">Управление </w:t>
      </w:r>
      <w:proofErr w:type="spellStart"/>
      <w:r w:rsidR="001C11A0" w:rsidRPr="00885545">
        <w:rPr>
          <w:rFonts w:ascii="Times New Roman" w:hAnsi="Times New Roman" w:cs="Times New Roman"/>
          <w:bCs/>
          <w:color w:val="auto"/>
        </w:rPr>
        <w:t>карьерограммой</w:t>
      </w:r>
      <w:proofErr w:type="spellEnd"/>
      <w:r w:rsidR="001C11A0" w:rsidRPr="00885545">
        <w:rPr>
          <w:rFonts w:ascii="Times New Roman" w:hAnsi="Times New Roman" w:cs="Times New Roman"/>
          <w:bCs/>
          <w:color w:val="auto"/>
        </w:rPr>
        <w:t xml:space="preserve"> и развитием персонала</w:t>
      </w:r>
      <w:r w:rsidRPr="00885545">
        <w:rPr>
          <w:rFonts w:ascii="Times New Roman" w:hAnsi="Times New Roman" w:cs="Times New Roman"/>
          <w:bCs/>
          <w:color w:val="auto"/>
        </w:rPr>
        <w:t xml:space="preserve">»  предусмотрена контрольная работа </w:t>
      </w:r>
      <w:r w:rsidRPr="00885545">
        <w:rPr>
          <w:rFonts w:ascii="Times New Roman" w:hAnsi="Times New Roman" w:cs="Times New Roman"/>
          <w:bCs/>
          <w:color w:val="auto"/>
        </w:rPr>
        <w:lastRenderedPageBreak/>
        <w:t>для заочной формы обучения.</w:t>
      </w:r>
    </w:p>
    <w:p w:rsidR="00EA7DA1" w:rsidRPr="00885545" w:rsidRDefault="00EA7DA1" w:rsidP="00577C60">
      <w:pPr>
        <w:ind w:firstLine="567"/>
        <w:jc w:val="both"/>
        <w:rPr>
          <w:sz w:val="24"/>
          <w:szCs w:val="24"/>
        </w:rPr>
      </w:pPr>
      <w:r w:rsidRPr="00885545">
        <w:rPr>
          <w:sz w:val="24"/>
          <w:szCs w:val="24"/>
        </w:rPr>
        <w:t>Магистранты в соответствии с учебным планом выполняют контрольную работу. Контрольная работа представляет собой выполнение письменной работы</w:t>
      </w:r>
      <w:r w:rsidRPr="00885545">
        <w:rPr>
          <w:color w:val="FF0000"/>
          <w:sz w:val="24"/>
          <w:szCs w:val="24"/>
        </w:rPr>
        <w:t>.</w:t>
      </w:r>
      <w:r w:rsidRPr="00885545">
        <w:rPr>
          <w:sz w:val="24"/>
          <w:szCs w:val="24"/>
        </w:rPr>
        <w:t xml:space="preserve"> Цель контрольной работы – проверка усвоения полученных знаний и умение студента применять на практике основные положения курса.</w:t>
      </w:r>
    </w:p>
    <w:p w:rsidR="00EA7DA1" w:rsidRPr="00885545" w:rsidRDefault="00EA7DA1" w:rsidP="00577C60">
      <w:pPr>
        <w:ind w:firstLine="567"/>
        <w:jc w:val="both"/>
        <w:rPr>
          <w:sz w:val="24"/>
          <w:szCs w:val="24"/>
        </w:rPr>
      </w:pPr>
      <w:r w:rsidRPr="00885545">
        <w:rPr>
          <w:sz w:val="24"/>
          <w:szCs w:val="24"/>
        </w:rPr>
        <w:t>Приступая к выполнению контрольной работы, необходимо ознакомиться с соответствующими разделами программы курса и методическими указаниями, изучить литературу.</w:t>
      </w:r>
    </w:p>
    <w:p w:rsidR="00A10444" w:rsidRPr="00885545" w:rsidRDefault="00A10444" w:rsidP="00A10444">
      <w:pPr>
        <w:ind w:firstLine="709"/>
        <w:jc w:val="both"/>
        <w:rPr>
          <w:i/>
          <w:sz w:val="24"/>
          <w:szCs w:val="24"/>
        </w:rPr>
      </w:pPr>
      <w:r w:rsidRPr="00885545">
        <w:rPr>
          <w:i/>
          <w:sz w:val="24"/>
          <w:szCs w:val="24"/>
        </w:rPr>
        <w:t>Контрольная работа в форме эссе.</w:t>
      </w:r>
    </w:p>
    <w:p w:rsidR="00EA7DA1" w:rsidRPr="00885545" w:rsidRDefault="00EA7DA1" w:rsidP="00577C6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5545">
        <w:rPr>
          <w:rFonts w:eastAsia="Calibri"/>
          <w:sz w:val="24"/>
          <w:szCs w:val="24"/>
          <w:lang w:eastAsia="en-US"/>
        </w:rPr>
        <w:t xml:space="preserve"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зачета с оценкой. </w:t>
      </w:r>
    </w:p>
    <w:p w:rsidR="00A10444" w:rsidRPr="00885545" w:rsidRDefault="00A10444" w:rsidP="00A10444">
      <w:pPr>
        <w:ind w:firstLine="708"/>
        <w:jc w:val="both"/>
        <w:rPr>
          <w:sz w:val="24"/>
          <w:szCs w:val="24"/>
        </w:rPr>
      </w:pPr>
      <w:r w:rsidRPr="00885545">
        <w:rPr>
          <w:sz w:val="24"/>
          <w:szCs w:val="24"/>
        </w:rPr>
        <w:t>Номер варианта контрольной работы зависит от начальной буквы фамилии обучающегося и определяется на основе данных приведенной ниже таблицы.</w:t>
      </w:r>
    </w:p>
    <w:p w:rsidR="00A10444" w:rsidRPr="00885545" w:rsidRDefault="00A10444" w:rsidP="00A10444">
      <w:pPr>
        <w:ind w:firstLine="708"/>
        <w:jc w:val="both"/>
        <w:rPr>
          <w:sz w:val="24"/>
          <w:szCs w:val="24"/>
        </w:rPr>
      </w:pPr>
      <w:r w:rsidRPr="00885545">
        <w:rPr>
          <w:sz w:val="24"/>
          <w:szCs w:val="24"/>
        </w:rPr>
        <w:t>Таблица – Выбор темы контрольной работы</w:t>
      </w:r>
    </w:p>
    <w:tbl>
      <w:tblPr>
        <w:tblStyle w:val="21"/>
        <w:tblW w:w="0" w:type="auto"/>
        <w:tblLook w:val="04A0"/>
      </w:tblPr>
      <w:tblGrid>
        <w:gridCol w:w="1481"/>
        <w:gridCol w:w="1689"/>
        <w:gridCol w:w="1481"/>
        <w:gridCol w:w="1689"/>
      </w:tblGrid>
      <w:tr w:rsidR="00A10444" w:rsidRPr="00885545" w:rsidTr="00AF2B25">
        <w:tc>
          <w:tcPr>
            <w:tcW w:w="2463" w:type="dxa"/>
          </w:tcPr>
          <w:p w:rsidR="00A10444" w:rsidRPr="00885545" w:rsidRDefault="00A10444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i/>
                <w:sz w:val="24"/>
                <w:szCs w:val="24"/>
              </w:rPr>
              <w:t>Начальная буква</w:t>
            </w:r>
          </w:p>
          <w:p w:rsidR="00A10444" w:rsidRPr="00885545" w:rsidRDefault="00A10444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i/>
                <w:sz w:val="24"/>
                <w:szCs w:val="24"/>
              </w:rPr>
              <w:t>фамилии студента</w:t>
            </w:r>
          </w:p>
          <w:p w:rsidR="00A10444" w:rsidRPr="00885545" w:rsidRDefault="00A10444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63" w:type="dxa"/>
          </w:tcPr>
          <w:p w:rsidR="00A10444" w:rsidRPr="00885545" w:rsidRDefault="00A10444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i/>
                <w:sz w:val="24"/>
                <w:szCs w:val="24"/>
              </w:rPr>
              <w:t>Номер задания</w:t>
            </w:r>
          </w:p>
          <w:p w:rsidR="00A10444" w:rsidRPr="00885545" w:rsidRDefault="00A10444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контрольной работы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i/>
                <w:sz w:val="24"/>
                <w:szCs w:val="24"/>
              </w:rPr>
              <w:t>Начальная буква</w:t>
            </w:r>
          </w:p>
          <w:p w:rsidR="00A10444" w:rsidRPr="00885545" w:rsidRDefault="00A10444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i/>
                <w:sz w:val="24"/>
                <w:szCs w:val="24"/>
              </w:rPr>
              <w:t>фамилии студента</w:t>
            </w:r>
          </w:p>
          <w:p w:rsidR="00A10444" w:rsidRPr="00885545" w:rsidRDefault="00A10444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i/>
                <w:sz w:val="24"/>
                <w:szCs w:val="24"/>
              </w:rPr>
              <w:t>Номер задания</w:t>
            </w:r>
          </w:p>
          <w:p w:rsidR="00A10444" w:rsidRPr="00885545" w:rsidRDefault="00A10444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контрольной работы</w:t>
            </w:r>
          </w:p>
        </w:tc>
      </w:tr>
      <w:tr w:rsidR="00A10444" w:rsidRPr="00885545" w:rsidTr="00AF2B25"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А, Ф</w:t>
            </w:r>
          </w:p>
        </w:tc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10444" w:rsidRPr="00885545" w:rsidTr="00AF2B25"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, Х</w:t>
            </w:r>
          </w:p>
        </w:tc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10444" w:rsidRPr="00885545" w:rsidTr="00AF2B25"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 xml:space="preserve">В, </w:t>
            </w:r>
            <w:proofErr w:type="gramStart"/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10444" w:rsidRPr="00885545" w:rsidTr="00AF2B25"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Г, Ч</w:t>
            </w:r>
          </w:p>
        </w:tc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10444" w:rsidRPr="00885545" w:rsidTr="00AF2B25">
        <w:tc>
          <w:tcPr>
            <w:tcW w:w="2463" w:type="dxa"/>
          </w:tcPr>
          <w:p w:rsidR="00A10444" w:rsidRPr="00885545" w:rsidRDefault="00A10444" w:rsidP="00A1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 xml:space="preserve">Д,  </w:t>
            </w:r>
            <w:proofErr w:type="gramStart"/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88554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85545">
              <w:rPr>
                <w:rFonts w:ascii="Times New Roman" w:hAnsi="Times New Roman" w:cs="Times New Roman"/>
                <w:sz w:val="24"/>
                <w:szCs w:val="24"/>
              </w:rPr>
              <w:t xml:space="preserve"> Я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10444" w:rsidRPr="00885545" w:rsidTr="00AF2B25"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 xml:space="preserve">Е, </w:t>
            </w:r>
            <w:proofErr w:type="gramStart"/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444" w:rsidRPr="00885545" w:rsidTr="00AF2B25"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, Э</w:t>
            </w:r>
          </w:p>
        </w:tc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444" w:rsidRPr="00885545" w:rsidTr="00AF2B25"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, Ю</w:t>
            </w:r>
          </w:p>
        </w:tc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444" w:rsidRPr="00885545" w:rsidTr="00AF2B25">
        <w:tc>
          <w:tcPr>
            <w:tcW w:w="2463" w:type="dxa"/>
          </w:tcPr>
          <w:p w:rsidR="00A10444" w:rsidRPr="00885545" w:rsidRDefault="00A10444" w:rsidP="00A1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444" w:rsidRPr="00885545" w:rsidTr="00AF2B25"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444" w:rsidRPr="00885545" w:rsidTr="00AF2B25"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444" w:rsidRPr="00885545" w:rsidTr="00AF2B25"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444" w:rsidRPr="00885545" w:rsidTr="00AF2B25"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444" w:rsidRPr="00885545" w:rsidTr="00AF2B25"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463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A10444" w:rsidRPr="00885545" w:rsidRDefault="00A10444" w:rsidP="00AF2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7DA1" w:rsidRPr="00885545" w:rsidRDefault="00EA7DA1" w:rsidP="00577C60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A10444" w:rsidRPr="00885545" w:rsidRDefault="00A10444" w:rsidP="00A10444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885545">
        <w:rPr>
          <w:b/>
          <w:bCs/>
          <w:sz w:val="24"/>
          <w:szCs w:val="24"/>
        </w:rPr>
        <w:t>Примерная тематика эссе.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1.</w:t>
      </w:r>
      <w:r w:rsidRPr="00885545">
        <w:rPr>
          <w:bCs/>
          <w:sz w:val="24"/>
          <w:szCs w:val="24"/>
        </w:rPr>
        <w:tab/>
        <w:t>Информационные технологии управления персоналом.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2.</w:t>
      </w:r>
      <w:r w:rsidRPr="00885545">
        <w:rPr>
          <w:bCs/>
          <w:sz w:val="24"/>
          <w:szCs w:val="24"/>
        </w:rPr>
        <w:tab/>
        <w:t xml:space="preserve">Управление качеством персонала. 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3.</w:t>
      </w:r>
      <w:r w:rsidRPr="00885545">
        <w:rPr>
          <w:bCs/>
          <w:sz w:val="24"/>
          <w:szCs w:val="24"/>
        </w:rPr>
        <w:tab/>
      </w:r>
      <w:proofErr w:type="spellStart"/>
      <w:r w:rsidRPr="00885545">
        <w:rPr>
          <w:bCs/>
          <w:sz w:val="24"/>
          <w:szCs w:val="24"/>
        </w:rPr>
        <w:t>Коучинг</w:t>
      </w:r>
      <w:proofErr w:type="spellEnd"/>
      <w:r w:rsidRPr="00885545">
        <w:rPr>
          <w:bCs/>
          <w:sz w:val="24"/>
          <w:szCs w:val="24"/>
        </w:rPr>
        <w:t xml:space="preserve"> как новая технология развития и обучения персонала.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4.</w:t>
      </w:r>
      <w:r w:rsidRPr="00885545">
        <w:rPr>
          <w:bCs/>
          <w:sz w:val="24"/>
          <w:szCs w:val="24"/>
        </w:rPr>
        <w:tab/>
        <w:t>Разработка технологии процесса управления персоналом.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5.</w:t>
      </w:r>
      <w:r w:rsidRPr="00885545">
        <w:rPr>
          <w:bCs/>
          <w:sz w:val="24"/>
          <w:szCs w:val="24"/>
        </w:rPr>
        <w:tab/>
        <w:t>Теории карьеры.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6.</w:t>
      </w:r>
      <w:r w:rsidRPr="00885545">
        <w:rPr>
          <w:bCs/>
          <w:sz w:val="24"/>
          <w:szCs w:val="24"/>
        </w:rPr>
        <w:tab/>
        <w:t>Типы стратегий в карьере.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7.</w:t>
      </w:r>
      <w:r w:rsidRPr="00885545">
        <w:rPr>
          <w:bCs/>
          <w:sz w:val="24"/>
          <w:szCs w:val="24"/>
        </w:rPr>
        <w:tab/>
        <w:t>Мероприятия,  обеспечивающие восхождение по социальной лестнице.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8.</w:t>
      </w:r>
      <w:r w:rsidRPr="00885545">
        <w:rPr>
          <w:bCs/>
          <w:sz w:val="24"/>
          <w:szCs w:val="24"/>
        </w:rPr>
        <w:tab/>
        <w:t>Карьера как активная жизненная стратегия.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9.</w:t>
      </w:r>
      <w:r w:rsidRPr="00885545">
        <w:rPr>
          <w:bCs/>
          <w:sz w:val="24"/>
          <w:szCs w:val="24"/>
        </w:rPr>
        <w:tab/>
        <w:t>Развитие научного знания о планировании карьеры в рамках психологической науки.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10.</w:t>
      </w:r>
      <w:r w:rsidRPr="00885545">
        <w:rPr>
          <w:bCs/>
          <w:sz w:val="24"/>
          <w:szCs w:val="24"/>
        </w:rPr>
        <w:tab/>
        <w:t xml:space="preserve">Исследования детерминант карьерного выбора и развития карьеры в зарубежных странах. 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11.</w:t>
      </w:r>
      <w:r w:rsidRPr="00885545">
        <w:rPr>
          <w:bCs/>
          <w:sz w:val="24"/>
          <w:szCs w:val="24"/>
        </w:rPr>
        <w:tab/>
        <w:t xml:space="preserve">Личностные факторы профессиональной карьеры. 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12.</w:t>
      </w:r>
      <w:r w:rsidRPr="00885545">
        <w:rPr>
          <w:bCs/>
          <w:sz w:val="24"/>
          <w:szCs w:val="24"/>
        </w:rPr>
        <w:tab/>
        <w:t xml:space="preserve">Карьера как социальная модель продвижения. 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13.</w:t>
      </w:r>
      <w:r w:rsidRPr="00885545">
        <w:rPr>
          <w:bCs/>
          <w:sz w:val="24"/>
          <w:szCs w:val="24"/>
        </w:rPr>
        <w:tab/>
        <w:t xml:space="preserve">Карьера как процесс профессионализации личности. 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14.</w:t>
      </w:r>
      <w:r w:rsidRPr="00885545">
        <w:rPr>
          <w:bCs/>
          <w:sz w:val="24"/>
          <w:szCs w:val="24"/>
        </w:rPr>
        <w:tab/>
        <w:t xml:space="preserve">Факторы, влияющие на выбор карьерных ориентаций 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15.</w:t>
      </w:r>
      <w:r w:rsidRPr="00885545">
        <w:rPr>
          <w:bCs/>
          <w:sz w:val="24"/>
          <w:szCs w:val="24"/>
        </w:rPr>
        <w:tab/>
        <w:t>Логика карьерного цикла в организации.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lastRenderedPageBreak/>
        <w:t>16.</w:t>
      </w:r>
      <w:r w:rsidRPr="00885545">
        <w:rPr>
          <w:bCs/>
          <w:sz w:val="24"/>
          <w:szCs w:val="24"/>
        </w:rPr>
        <w:tab/>
        <w:t xml:space="preserve">Масштабы социального восхождения и карьера.  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17.</w:t>
      </w:r>
      <w:r w:rsidRPr="00885545">
        <w:rPr>
          <w:bCs/>
          <w:sz w:val="24"/>
          <w:szCs w:val="24"/>
        </w:rPr>
        <w:tab/>
        <w:t xml:space="preserve">Типы стратегий в карьере: 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18.</w:t>
      </w:r>
      <w:r w:rsidRPr="00885545">
        <w:rPr>
          <w:bCs/>
          <w:sz w:val="24"/>
          <w:szCs w:val="24"/>
        </w:rPr>
        <w:tab/>
        <w:t xml:space="preserve">Выбор профессии и карьера. </w:t>
      </w:r>
    </w:p>
    <w:p w:rsidR="00A10444" w:rsidRPr="00885545" w:rsidRDefault="00A10444" w:rsidP="00A10444">
      <w:pPr>
        <w:adjustRightInd w:val="0"/>
        <w:ind w:firstLine="709"/>
        <w:jc w:val="both"/>
        <w:rPr>
          <w:bCs/>
          <w:sz w:val="24"/>
          <w:szCs w:val="24"/>
        </w:rPr>
      </w:pPr>
      <w:r w:rsidRPr="00885545">
        <w:rPr>
          <w:bCs/>
          <w:sz w:val="24"/>
          <w:szCs w:val="24"/>
        </w:rPr>
        <w:t>19.</w:t>
      </w:r>
      <w:r w:rsidRPr="00885545">
        <w:rPr>
          <w:bCs/>
          <w:sz w:val="24"/>
          <w:szCs w:val="24"/>
        </w:rPr>
        <w:tab/>
        <w:t>Как сделать успешную карьеру, не растратив при этом душевные и физические силы.</w:t>
      </w:r>
    </w:p>
    <w:p w:rsidR="001E16EA" w:rsidRPr="00885545" w:rsidRDefault="001E16EA" w:rsidP="001E16EA">
      <w:pPr>
        <w:suppressAutoHyphens/>
        <w:ind w:firstLine="567"/>
        <w:jc w:val="center"/>
        <w:rPr>
          <w:b/>
          <w:color w:val="000000"/>
          <w:sz w:val="24"/>
          <w:szCs w:val="24"/>
        </w:rPr>
      </w:pPr>
    </w:p>
    <w:p w:rsidR="001E16EA" w:rsidRPr="00A62473" w:rsidRDefault="001E16EA" w:rsidP="00A62473">
      <w:pPr>
        <w:pStyle w:val="a5"/>
        <w:numPr>
          <w:ilvl w:val="0"/>
          <w:numId w:val="12"/>
        </w:numPr>
        <w:suppressAutoHyphens/>
        <w:jc w:val="center"/>
        <w:rPr>
          <w:b/>
          <w:color w:val="000000"/>
          <w:sz w:val="24"/>
          <w:szCs w:val="24"/>
        </w:rPr>
      </w:pPr>
      <w:r w:rsidRPr="00A62473">
        <w:rPr>
          <w:b/>
          <w:color w:val="000000"/>
          <w:sz w:val="24"/>
          <w:szCs w:val="24"/>
        </w:rPr>
        <w:t>Список вопросов для  промежуточного контроля</w:t>
      </w:r>
    </w:p>
    <w:p w:rsidR="00A62473" w:rsidRPr="008F0872" w:rsidRDefault="00A62473" w:rsidP="00A62473">
      <w:pPr>
        <w:pStyle w:val="a5"/>
        <w:suppressAutoHyphens/>
        <w:ind w:left="720" w:firstLine="0"/>
        <w:rPr>
          <w:b/>
          <w:color w:val="000000"/>
          <w:sz w:val="24"/>
          <w:szCs w:val="24"/>
        </w:rPr>
      </w:pPr>
    </w:p>
    <w:p w:rsidR="00A62473" w:rsidRPr="008F0872" w:rsidRDefault="00A62473" w:rsidP="008F0872">
      <w:pPr>
        <w:pStyle w:val="a5"/>
        <w:numPr>
          <w:ilvl w:val="0"/>
          <w:numId w:val="14"/>
        </w:numPr>
        <w:rPr>
          <w:color w:val="000000" w:themeColor="text1"/>
          <w:sz w:val="24"/>
          <w:szCs w:val="24"/>
        </w:rPr>
      </w:pPr>
      <w:r w:rsidRPr="008F0872">
        <w:rPr>
          <w:color w:val="000000" w:themeColor="text1"/>
          <w:sz w:val="24"/>
          <w:szCs w:val="24"/>
        </w:rPr>
        <w:t>Специфика применения современных технологий управления развитием персонала в условиях новой экономики.</w:t>
      </w:r>
    </w:p>
    <w:p w:rsidR="00A62473" w:rsidRPr="008F0872" w:rsidRDefault="00A62473" w:rsidP="008F0872">
      <w:pPr>
        <w:pStyle w:val="a5"/>
        <w:numPr>
          <w:ilvl w:val="0"/>
          <w:numId w:val="14"/>
        </w:numPr>
        <w:rPr>
          <w:color w:val="000000" w:themeColor="text1"/>
          <w:sz w:val="24"/>
          <w:szCs w:val="24"/>
        </w:rPr>
      </w:pPr>
      <w:r w:rsidRPr="008F0872">
        <w:rPr>
          <w:color w:val="000000" w:themeColor="text1"/>
          <w:sz w:val="24"/>
          <w:szCs w:val="24"/>
        </w:rPr>
        <w:t>Разработка и внедрение политики обучения и развития персонала организации с учетом анализа ситуации изменения в организации.</w:t>
      </w:r>
    </w:p>
    <w:p w:rsidR="00A62473" w:rsidRPr="008F0872" w:rsidRDefault="008F0872" w:rsidP="008F0872">
      <w:pPr>
        <w:pStyle w:val="a5"/>
        <w:numPr>
          <w:ilvl w:val="0"/>
          <w:numId w:val="14"/>
        </w:numPr>
        <w:rPr>
          <w:color w:val="000000" w:themeColor="text1"/>
          <w:sz w:val="24"/>
          <w:szCs w:val="24"/>
        </w:rPr>
      </w:pPr>
      <w:r w:rsidRPr="008F0872">
        <w:rPr>
          <w:color w:val="000000" w:themeColor="text1"/>
          <w:sz w:val="24"/>
          <w:szCs w:val="24"/>
        </w:rPr>
        <w:t>П</w:t>
      </w:r>
      <w:r w:rsidR="00A62473" w:rsidRPr="008F0872">
        <w:rPr>
          <w:color w:val="000000" w:themeColor="text1"/>
          <w:sz w:val="24"/>
          <w:szCs w:val="24"/>
        </w:rPr>
        <w:t>роблемно-ориентированно</w:t>
      </w:r>
      <w:r w:rsidRPr="008F0872">
        <w:rPr>
          <w:color w:val="000000" w:themeColor="text1"/>
          <w:sz w:val="24"/>
          <w:szCs w:val="24"/>
        </w:rPr>
        <w:t>е</w:t>
      </w:r>
      <w:r w:rsidR="00A62473" w:rsidRPr="008F0872">
        <w:rPr>
          <w:color w:val="000000" w:themeColor="text1"/>
          <w:sz w:val="24"/>
          <w:szCs w:val="24"/>
        </w:rPr>
        <w:t xml:space="preserve"> управлени</w:t>
      </w:r>
      <w:r w:rsidRPr="008F0872">
        <w:rPr>
          <w:color w:val="000000" w:themeColor="text1"/>
          <w:sz w:val="24"/>
          <w:szCs w:val="24"/>
        </w:rPr>
        <w:t>е</w:t>
      </w:r>
      <w:r w:rsidR="00A62473" w:rsidRPr="008F0872">
        <w:rPr>
          <w:color w:val="000000" w:themeColor="text1"/>
          <w:sz w:val="24"/>
          <w:szCs w:val="24"/>
        </w:rPr>
        <w:t xml:space="preserve"> развитием.</w:t>
      </w:r>
    </w:p>
    <w:p w:rsidR="008F0872" w:rsidRPr="008F0872" w:rsidRDefault="008F0872" w:rsidP="008F0872">
      <w:pPr>
        <w:pStyle w:val="a5"/>
        <w:numPr>
          <w:ilvl w:val="0"/>
          <w:numId w:val="14"/>
        </w:numPr>
        <w:rPr>
          <w:color w:val="000000" w:themeColor="text1"/>
          <w:sz w:val="24"/>
          <w:szCs w:val="24"/>
        </w:rPr>
      </w:pPr>
      <w:r w:rsidRPr="008F0872">
        <w:rPr>
          <w:color w:val="000000" w:themeColor="text1"/>
          <w:sz w:val="24"/>
          <w:szCs w:val="24"/>
        </w:rPr>
        <w:t>Нематериальные стимулы как технология управления развитием персонала</w:t>
      </w:r>
    </w:p>
    <w:p w:rsidR="00A62473" w:rsidRPr="008F0872" w:rsidRDefault="00A62473" w:rsidP="008F0872">
      <w:pPr>
        <w:pStyle w:val="a5"/>
        <w:numPr>
          <w:ilvl w:val="0"/>
          <w:numId w:val="14"/>
        </w:numPr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Эволюция представлений о карьере.</w:t>
      </w:r>
      <w:r w:rsidR="008F0872" w:rsidRPr="008F0872">
        <w:rPr>
          <w:color w:val="1A1A1A"/>
          <w:sz w:val="24"/>
          <w:szCs w:val="24"/>
          <w:lang w:bidi="ar-SA"/>
        </w:rPr>
        <w:t xml:space="preserve"> Основные положения теории карьеры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 xml:space="preserve">Карьера в </w:t>
      </w:r>
      <w:proofErr w:type="spellStart"/>
      <w:proofErr w:type="gramStart"/>
      <w:r w:rsidRPr="008F0872">
        <w:rPr>
          <w:color w:val="1A1A1A"/>
          <w:sz w:val="24"/>
          <w:szCs w:val="24"/>
          <w:lang w:bidi="ar-SA"/>
        </w:rPr>
        <w:t>бизнес-организациях</w:t>
      </w:r>
      <w:proofErr w:type="spellEnd"/>
      <w:proofErr w:type="gramEnd"/>
      <w:r w:rsidRPr="008F0872">
        <w:rPr>
          <w:color w:val="1A1A1A"/>
          <w:sz w:val="24"/>
          <w:szCs w:val="24"/>
          <w:lang w:bidi="ar-SA"/>
        </w:rPr>
        <w:t>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Карьера на промышленном предприятии.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Общая характеристика деловой карьеры.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Факторы, определяющие развитие карьеры.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Понятия карьерной среды и ее влияние на развития карьеры.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Жизненный цикл профессиональной карьеры.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Типы и стадии деловой карьеры.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Модели деловой карьеры.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Разновидности горизонтальной карьеры.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proofErr w:type="spellStart"/>
      <w:r w:rsidRPr="008F0872">
        <w:rPr>
          <w:color w:val="1A1A1A"/>
          <w:sz w:val="24"/>
          <w:szCs w:val="24"/>
          <w:lang w:bidi="ar-SA"/>
        </w:rPr>
        <w:t>Гендерные</w:t>
      </w:r>
      <w:proofErr w:type="spellEnd"/>
      <w:r w:rsidRPr="008F0872">
        <w:rPr>
          <w:color w:val="1A1A1A"/>
          <w:sz w:val="24"/>
          <w:szCs w:val="24"/>
          <w:lang w:bidi="ar-SA"/>
        </w:rPr>
        <w:t xml:space="preserve"> аспекты карьеры.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lastRenderedPageBreak/>
        <w:t>Карьерные мотивы и ориентации как динамические системы.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Методики диагностики ценностных ориентаций в карьере.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Характеристика этапов деловой карьеры.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Планирование карьеры в организации.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Принципы планирования деловой карьеры.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Этапы планирования карьеры.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proofErr w:type="spellStart"/>
      <w:r w:rsidRPr="008F0872">
        <w:rPr>
          <w:color w:val="1A1A1A"/>
          <w:sz w:val="24"/>
          <w:szCs w:val="24"/>
          <w:lang w:bidi="ar-SA"/>
        </w:rPr>
        <w:t>Карьерограмма</w:t>
      </w:r>
      <w:proofErr w:type="spellEnd"/>
      <w:r w:rsidRPr="008F0872">
        <w:rPr>
          <w:color w:val="1A1A1A"/>
          <w:sz w:val="24"/>
          <w:szCs w:val="24"/>
          <w:lang w:bidi="ar-SA"/>
        </w:rPr>
        <w:t xml:space="preserve"> как форма планирования индивидуальной карьеры.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 xml:space="preserve">Правила составления </w:t>
      </w:r>
      <w:proofErr w:type="spellStart"/>
      <w:r w:rsidRPr="008F0872">
        <w:rPr>
          <w:color w:val="1A1A1A"/>
          <w:sz w:val="24"/>
          <w:szCs w:val="24"/>
          <w:lang w:bidi="ar-SA"/>
        </w:rPr>
        <w:t>карьерограммы</w:t>
      </w:r>
      <w:proofErr w:type="spellEnd"/>
      <w:r w:rsidRPr="008F0872">
        <w:rPr>
          <w:color w:val="1A1A1A"/>
          <w:sz w:val="24"/>
          <w:szCs w:val="24"/>
          <w:lang w:bidi="ar-SA"/>
        </w:rPr>
        <w:t>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Служебное перемещение как средство реализации плана карьеры.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 xml:space="preserve"> Функции служебных перемещений.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Принципы и правила перемещения кадров.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Виды служебных перемещений.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Этапы организации перемещения кадров.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Резерв на выдвижение.</w:t>
      </w:r>
      <w:r w:rsidR="008F0872" w:rsidRPr="008F0872">
        <w:rPr>
          <w:color w:val="1A1A1A"/>
          <w:sz w:val="24"/>
          <w:szCs w:val="24"/>
          <w:lang w:bidi="ar-SA"/>
        </w:rPr>
        <w:t xml:space="preserve"> Типы кадрового резерва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 xml:space="preserve"> Принципы формирования кадрового резерва.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 xml:space="preserve"> Качественный, количественный и структурный аспекты резерва.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Методы работы с кадровым резервом.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Этапы служебно-профессионального продвижения.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Технологии карьерного продвижения.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Задачи управления карьерой и карьерного развития.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Функции управления карьерой.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Концепции управления карьерой.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Приоритетные направления развития системы управления карьерой персонала.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 xml:space="preserve"> Принципы и условия управления деловой карьерой.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 xml:space="preserve"> Методы управления деловой карьерой.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Модели управления карьерой в компаниях сферы услуг.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lastRenderedPageBreak/>
        <w:t xml:space="preserve"> Организация как субъект управления карьерными процессами.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Учет качественных характеристик персонала в процессе управления их карьерой.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Закономерности карьерного развития.</w:t>
      </w:r>
    </w:p>
    <w:p w:rsidR="00A62473" w:rsidRPr="008F0872" w:rsidRDefault="008F0872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>
        <w:rPr>
          <w:color w:val="1A1A1A"/>
          <w:sz w:val="24"/>
          <w:szCs w:val="24"/>
          <w:lang w:bidi="ar-SA"/>
        </w:rPr>
        <w:t>М</w:t>
      </w:r>
      <w:r w:rsidR="00A62473" w:rsidRPr="008F0872">
        <w:rPr>
          <w:color w:val="1A1A1A"/>
          <w:sz w:val="24"/>
          <w:szCs w:val="24"/>
          <w:lang w:bidi="ar-SA"/>
        </w:rPr>
        <w:t>еханизмы карьерного процесса.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Карьерные стратегии.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Способы выявления карьерного потенциала.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>Оценка карьерного потенциала и карьерного роста персонала.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 xml:space="preserve"> Критерии и факторы карьерного успеха.</w:t>
      </w:r>
    </w:p>
    <w:p w:rsidR="00A62473" w:rsidRPr="008F0872" w:rsidRDefault="00A62473" w:rsidP="008F0872">
      <w:pPr>
        <w:pStyle w:val="a5"/>
        <w:widowControl/>
        <w:numPr>
          <w:ilvl w:val="0"/>
          <w:numId w:val="14"/>
        </w:numPr>
        <w:shd w:val="clear" w:color="auto" w:fill="FFFFFF"/>
        <w:autoSpaceDE/>
        <w:autoSpaceDN/>
        <w:rPr>
          <w:color w:val="1A1A1A"/>
          <w:sz w:val="24"/>
          <w:szCs w:val="24"/>
          <w:lang w:bidi="ar-SA"/>
        </w:rPr>
      </w:pPr>
      <w:r w:rsidRPr="008F0872">
        <w:rPr>
          <w:color w:val="1A1A1A"/>
          <w:sz w:val="24"/>
          <w:szCs w:val="24"/>
          <w:lang w:bidi="ar-SA"/>
        </w:rPr>
        <w:t xml:space="preserve">Карьерный </w:t>
      </w:r>
      <w:proofErr w:type="spellStart"/>
      <w:r w:rsidRPr="008F0872">
        <w:rPr>
          <w:color w:val="1A1A1A"/>
          <w:sz w:val="24"/>
          <w:szCs w:val="24"/>
          <w:lang w:bidi="ar-SA"/>
        </w:rPr>
        <w:t>самоменеджмент</w:t>
      </w:r>
      <w:proofErr w:type="spellEnd"/>
      <w:r w:rsidRPr="008F0872">
        <w:rPr>
          <w:color w:val="1A1A1A"/>
          <w:sz w:val="24"/>
          <w:szCs w:val="24"/>
          <w:lang w:bidi="ar-SA"/>
        </w:rPr>
        <w:t>.</w:t>
      </w:r>
    </w:p>
    <w:p w:rsidR="00A62473" w:rsidRPr="00A62473" w:rsidRDefault="00A62473" w:rsidP="00A62473">
      <w:pPr>
        <w:pStyle w:val="a5"/>
        <w:suppressAutoHyphens/>
        <w:ind w:left="720" w:firstLine="0"/>
        <w:rPr>
          <w:b/>
          <w:color w:val="000000"/>
          <w:sz w:val="24"/>
          <w:szCs w:val="24"/>
        </w:rPr>
      </w:pPr>
    </w:p>
    <w:p w:rsidR="00885545" w:rsidRDefault="00885545" w:rsidP="001E16EA">
      <w:pPr>
        <w:tabs>
          <w:tab w:val="left" w:pos="1134"/>
        </w:tabs>
        <w:autoSpaceDE/>
        <w:autoSpaceDN/>
        <w:ind w:firstLine="567"/>
        <w:jc w:val="center"/>
        <w:rPr>
          <w:b/>
          <w:color w:val="000000"/>
          <w:sz w:val="24"/>
          <w:szCs w:val="24"/>
        </w:rPr>
      </w:pPr>
    </w:p>
    <w:p w:rsidR="001E16EA" w:rsidRDefault="001E16EA" w:rsidP="001E16EA">
      <w:pPr>
        <w:tabs>
          <w:tab w:val="left" w:pos="1134"/>
        </w:tabs>
        <w:autoSpaceDE/>
        <w:autoSpaceDN/>
        <w:ind w:firstLine="567"/>
        <w:jc w:val="center"/>
        <w:rPr>
          <w:b/>
          <w:color w:val="000000"/>
          <w:sz w:val="24"/>
          <w:szCs w:val="24"/>
        </w:rPr>
      </w:pPr>
      <w:r w:rsidRPr="000D3626">
        <w:rPr>
          <w:b/>
          <w:color w:val="000000"/>
          <w:sz w:val="24"/>
          <w:szCs w:val="24"/>
        </w:rPr>
        <w:t>Список рекомендуемой литературы</w:t>
      </w:r>
    </w:p>
    <w:p w:rsidR="001E16EA" w:rsidRPr="00885545" w:rsidRDefault="001E16EA" w:rsidP="00885545">
      <w:pPr>
        <w:tabs>
          <w:tab w:val="left" w:pos="709"/>
          <w:tab w:val="left" w:pos="993"/>
        </w:tabs>
        <w:autoSpaceDE/>
        <w:autoSpaceDN/>
        <w:ind w:firstLine="567"/>
        <w:jc w:val="both"/>
        <w:rPr>
          <w:b/>
          <w:sz w:val="24"/>
          <w:szCs w:val="24"/>
        </w:rPr>
      </w:pP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 w:rsidRPr="00885545">
        <w:rPr>
          <w:sz w:val="24"/>
          <w:szCs w:val="24"/>
          <w:lang w:bidi="ar-SA"/>
        </w:rPr>
        <w:t xml:space="preserve">Абдуллина, А.Д., </w:t>
      </w:r>
      <w:proofErr w:type="spellStart"/>
      <w:r w:rsidRPr="00885545">
        <w:rPr>
          <w:sz w:val="24"/>
          <w:szCs w:val="24"/>
          <w:lang w:bidi="ar-SA"/>
        </w:rPr>
        <w:t>Рабцевич</w:t>
      </w:r>
      <w:proofErr w:type="spellEnd"/>
      <w:r w:rsidRPr="00885545">
        <w:rPr>
          <w:sz w:val="24"/>
          <w:szCs w:val="24"/>
          <w:lang w:bidi="ar-SA"/>
        </w:rPr>
        <w:t xml:space="preserve">, А.А. Управление карьерой работника в современных организациях / А.Д. Абдуллина, А.А. </w:t>
      </w:r>
      <w:proofErr w:type="spellStart"/>
      <w:r w:rsidRPr="00885545">
        <w:rPr>
          <w:sz w:val="24"/>
          <w:szCs w:val="24"/>
          <w:lang w:bidi="ar-SA"/>
        </w:rPr>
        <w:t>Рабцевич</w:t>
      </w:r>
      <w:proofErr w:type="spellEnd"/>
      <w:r w:rsidRPr="00885545">
        <w:rPr>
          <w:sz w:val="24"/>
          <w:szCs w:val="24"/>
          <w:lang w:bidi="ar-SA"/>
        </w:rPr>
        <w:t xml:space="preserve"> // Гуманитарные научные исследования. 2019. № 3 С. 87-89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 w:rsidRPr="00885545">
        <w:rPr>
          <w:sz w:val="24"/>
          <w:szCs w:val="24"/>
          <w:lang w:bidi="ar-SA"/>
        </w:rPr>
        <w:t xml:space="preserve">Березина, Е.С. Особенности управления деловой карьерой персонала в современных компаниях на примере Приволжского филиала OSTIN  // Е.С. Березина // Экономика и современный менеджмент: теория и практика: сб. ст. </w:t>
      </w:r>
      <w:proofErr w:type="gramStart"/>
      <w:r w:rsidRPr="00885545">
        <w:rPr>
          <w:sz w:val="24"/>
          <w:szCs w:val="24"/>
          <w:lang w:bidi="ar-SA"/>
        </w:rPr>
        <w:t>по</w:t>
      </w:r>
      <w:proofErr w:type="gramEnd"/>
      <w:r w:rsidRPr="00885545">
        <w:rPr>
          <w:sz w:val="24"/>
          <w:szCs w:val="24"/>
          <w:lang w:bidi="ar-SA"/>
        </w:rPr>
        <w:t xml:space="preserve"> матер. LIV-LV </w:t>
      </w:r>
      <w:proofErr w:type="spellStart"/>
      <w:r w:rsidRPr="00885545">
        <w:rPr>
          <w:sz w:val="24"/>
          <w:szCs w:val="24"/>
          <w:lang w:bidi="ar-SA"/>
        </w:rPr>
        <w:t>междунар</w:t>
      </w:r>
      <w:proofErr w:type="spellEnd"/>
      <w:r w:rsidRPr="00885545">
        <w:rPr>
          <w:sz w:val="24"/>
          <w:szCs w:val="24"/>
          <w:lang w:bidi="ar-SA"/>
        </w:rPr>
        <w:t xml:space="preserve">. </w:t>
      </w:r>
      <w:proofErr w:type="spellStart"/>
      <w:r w:rsidRPr="00885545">
        <w:rPr>
          <w:sz w:val="24"/>
          <w:szCs w:val="24"/>
          <w:lang w:bidi="ar-SA"/>
        </w:rPr>
        <w:t>науч</w:t>
      </w:r>
      <w:proofErr w:type="gramStart"/>
      <w:r w:rsidRPr="00885545">
        <w:rPr>
          <w:sz w:val="24"/>
          <w:szCs w:val="24"/>
          <w:lang w:bidi="ar-SA"/>
        </w:rPr>
        <w:t>.-</w:t>
      </w:r>
      <w:proofErr w:type="gramEnd"/>
      <w:r w:rsidRPr="00885545">
        <w:rPr>
          <w:sz w:val="24"/>
          <w:szCs w:val="24"/>
          <w:lang w:bidi="ar-SA"/>
        </w:rPr>
        <w:t>практ</w:t>
      </w:r>
      <w:proofErr w:type="spellEnd"/>
      <w:r w:rsidRPr="00885545">
        <w:rPr>
          <w:sz w:val="24"/>
          <w:szCs w:val="24"/>
          <w:lang w:bidi="ar-SA"/>
        </w:rPr>
        <w:t xml:space="preserve">. </w:t>
      </w:r>
      <w:proofErr w:type="spellStart"/>
      <w:r w:rsidRPr="00885545">
        <w:rPr>
          <w:sz w:val="24"/>
          <w:szCs w:val="24"/>
          <w:lang w:bidi="ar-SA"/>
        </w:rPr>
        <w:t>конф</w:t>
      </w:r>
      <w:proofErr w:type="spellEnd"/>
      <w:r w:rsidRPr="00885545">
        <w:rPr>
          <w:sz w:val="24"/>
          <w:szCs w:val="24"/>
          <w:lang w:bidi="ar-SA"/>
        </w:rPr>
        <w:t xml:space="preserve">. № 10-11(53). Часть II. – Новосибирск: </w:t>
      </w:r>
      <w:proofErr w:type="spellStart"/>
      <w:r w:rsidRPr="00885545">
        <w:rPr>
          <w:sz w:val="24"/>
          <w:szCs w:val="24"/>
          <w:lang w:bidi="ar-SA"/>
        </w:rPr>
        <w:t>СибАК</w:t>
      </w:r>
      <w:proofErr w:type="spellEnd"/>
      <w:r w:rsidRPr="00885545">
        <w:rPr>
          <w:sz w:val="24"/>
          <w:szCs w:val="24"/>
          <w:lang w:bidi="ar-SA"/>
        </w:rPr>
        <w:t>, 2019.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proofErr w:type="gramStart"/>
      <w:r w:rsidRPr="00885545">
        <w:rPr>
          <w:sz w:val="24"/>
          <w:szCs w:val="24"/>
          <w:lang w:bidi="ar-SA"/>
        </w:rPr>
        <w:t>Генкин</w:t>
      </w:r>
      <w:proofErr w:type="gramEnd"/>
      <w:r w:rsidRPr="00885545">
        <w:rPr>
          <w:sz w:val="24"/>
          <w:szCs w:val="24"/>
          <w:lang w:bidi="ar-SA"/>
        </w:rPr>
        <w:t xml:space="preserve">, Б. М. Организация, нормирование и оплата труда на промышленных предприятиях: Учебник для вузов / Б.М. Генкин. // 6-e изд., </w:t>
      </w:r>
      <w:proofErr w:type="spellStart"/>
      <w:r w:rsidRPr="00885545">
        <w:rPr>
          <w:sz w:val="24"/>
          <w:szCs w:val="24"/>
          <w:lang w:bidi="ar-SA"/>
        </w:rPr>
        <w:t>изм</w:t>
      </w:r>
      <w:proofErr w:type="spellEnd"/>
      <w:r w:rsidRPr="00885545">
        <w:rPr>
          <w:sz w:val="24"/>
          <w:szCs w:val="24"/>
          <w:lang w:bidi="ar-SA"/>
        </w:rPr>
        <w:t>. и доп. — М.: Норма: НИЦ ИНФРА-М, 2018. — 416 с.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proofErr w:type="spellStart"/>
      <w:r w:rsidRPr="00885545">
        <w:rPr>
          <w:sz w:val="24"/>
          <w:szCs w:val="24"/>
          <w:lang w:bidi="ar-SA"/>
        </w:rPr>
        <w:t>Глухенькая</w:t>
      </w:r>
      <w:proofErr w:type="spellEnd"/>
      <w:r w:rsidRPr="00885545">
        <w:rPr>
          <w:sz w:val="24"/>
          <w:szCs w:val="24"/>
          <w:lang w:bidi="ar-SA"/>
        </w:rPr>
        <w:t xml:space="preserve">, Н.М. Обучение и развитие персонала: принципы, подходы, методы / Н.М. </w:t>
      </w:r>
      <w:proofErr w:type="spellStart"/>
      <w:r w:rsidRPr="00885545">
        <w:rPr>
          <w:sz w:val="24"/>
          <w:szCs w:val="24"/>
          <w:lang w:bidi="ar-SA"/>
        </w:rPr>
        <w:t>Глухенькая</w:t>
      </w:r>
      <w:proofErr w:type="spellEnd"/>
      <w:r w:rsidRPr="00885545">
        <w:rPr>
          <w:sz w:val="24"/>
          <w:szCs w:val="24"/>
          <w:lang w:bidi="ar-SA"/>
        </w:rPr>
        <w:t xml:space="preserve"> </w:t>
      </w:r>
      <w:r w:rsidRPr="00885545">
        <w:rPr>
          <w:sz w:val="24"/>
          <w:szCs w:val="24"/>
          <w:lang w:bidi="ar-SA"/>
        </w:rPr>
        <w:lastRenderedPageBreak/>
        <w:t>// Профессиональное образование. Столица. – 2019. — №1. – С. 42 – 44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 w:rsidRPr="00885545">
        <w:rPr>
          <w:sz w:val="24"/>
          <w:szCs w:val="24"/>
          <w:lang w:bidi="ar-SA"/>
        </w:rPr>
        <w:t xml:space="preserve">Гребенюк, Т. А., </w:t>
      </w:r>
      <w:proofErr w:type="spellStart"/>
      <w:r w:rsidRPr="00885545">
        <w:rPr>
          <w:sz w:val="24"/>
          <w:szCs w:val="24"/>
          <w:lang w:bidi="ar-SA"/>
        </w:rPr>
        <w:t>Бусоедов</w:t>
      </w:r>
      <w:proofErr w:type="spellEnd"/>
      <w:r w:rsidRPr="00885545">
        <w:rPr>
          <w:sz w:val="24"/>
          <w:szCs w:val="24"/>
          <w:lang w:bidi="ar-SA"/>
        </w:rPr>
        <w:t xml:space="preserve">, И. А. Подбор персонала и </w:t>
      </w:r>
      <w:proofErr w:type="spellStart"/>
      <w:r w:rsidRPr="00885545">
        <w:rPr>
          <w:sz w:val="24"/>
          <w:szCs w:val="24"/>
          <w:lang w:bidi="ar-SA"/>
        </w:rPr>
        <w:t>рекрутинг</w:t>
      </w:r>
      <w:proofErr w:type="spellEnd"/>
      <w:r w:rsidRPr="00885545">
        <w:rPr>
          <w:sz w:val="24"/>
          <w:szCs w:val="24"/>
          <w:lang w:bidi="ar-SA"/>
        </w:rPr>
        <w:t xml:space="preserve"> / Т.А. Гребенюк, И.А. </w:t>
      </w:r>
      <w:proofErr w:type="spellStart"/>
      <w:r w:rsidRPr="00885545">
        <w:rPr>
          <w:sz w:val="24"/>
          <w:szCs w:val="24"/>
          <w:lang w:bidi="ar-SA"/>
        </w:rPr>
        <w:t>Бусоедов</w:t>
      </w:r>
      <w:proofErr w:type="spellEnd"/>
      <w:r w:rsidRPr="00885545">
        <w:rPr>
          <w:sz w:val="24"/>
          <w:szCs w:val="24"/>
          <w:lang w:bidi="ar-SA"/>
        </w:rPr>
        <w:t xml:space="preserve"> // Молодой ученый. -2018. -№11. -С. 682-684.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proofErr w:type="spellStart"/>
      <w:r w:rsidRPr="00885545">
        <w:rPr>
          <w:sz w:val="24"/>
          <w:szCs w:val="24"/>
          <w:lang w:bidi="ar-SA"/>
        </w:rPr>
        <w:t>Какадий</w:t>
      </w:r>
      <w:proofErr w:type="spellEnd"/>
      <w:r w:rsidRPr="00885545">
        <w:rPr>
          <w:sz w:val="24"/>
          <w:szCs w:val="24"/>
          <w:lang w:bidi="ar-SA"/>
        </w:rPr>
        <w:t xml:space="preserve">, И.И., </w:t>
      </w:r>
      <w:proofErr w:type="spellStart"/>
      <w:r w:rsidRPr="00885545">
        <w:rPr>
          <w:sz w:val="24"/>
          <w:szCs w:val="24"/>
          <w:lang w:bidi="ar-SA"/>
        </w:rPr>
        <w:t>Шамина</w:t>
      </w:r>
      <w:proofErr w:type="spellEnd"/>
      <w:r w:rsidRPr="00885545">
        <w:rPr>
          <w:sz w:val="24"/>
          <w:szCs w:val="24"/>
          <w:lang w:bidi="ar-SA"/>
        </w:rPr>
        <w:t xml:space="preserve">, А.К.. Управление развитием и карьерой персонала в организации социальной сферы / И.И. </w:t>
      </w:r>
      <w:proofErr w:type="spellStart"/>
      <w:r w:rsidRPr="00885545">
        <w:rPr>
          <w:sz w:val="24"/>
          <w:szCs w:val="24"/>
          <w:lang w:bidi="ar-SA"/>
        </w:rPr>
        <w:t>Какадий</w:t>
      </w:r>
      <w:proofErr w:type="spellEnd"/>
      <w:r w:rsidRPr="00885545">
        <w:rPr>
          <w:sz w:val="24"/>
          <w:szCs w:val="24"/>
          <w:lang w:bidi="ar-SA"/>
        </w:rPr>
        <w:t xml:space="preserve">, А.К. </w:t>
      </w:r>
      <w:proofErr w:type="spellStart"/>
      <w:r w:rsidRPr="00885545">
        <w:rPr>
          <w:sz w:val="24"/>
          <w:szCs w:val="24"/>
          <w:lang w:bidi="ar-SA"/>
        </w:rPr>
        <w:t>Шамина</w:t>
      </w:r>
      <w:proofErr w:type="spellEnd"/>
      <w:r w:rsidRPr="00885545">
        <w:rPr>
          <w:sz w:val="24"/>
          <w:szCs w:val="24"/>
          <w:lang w:bidi="ar-SA"/>
        </w:rPr>
        <w:t xml:space="preserve"> // Научный журнал </w:t>
      </w:r>
      <w:proofErr w:type="spellStart"/>
      <w:r w:rsidRPr="00885545">
        <w:rPr>
          <w:sz w:val="24"/>
          <w:szCs w:val="24"/>
          <w:lang w:bidi="ar-SA"/>
        </w:rPr>
        <w:t>Дискурс</w:t>
      </w:r>
      <w:proofErr w:type="spellEnd"/>
      <w:r w:rsidRPr="00885545">
        <w:rPr>
          <w:sz w:val="24"/>
          <w:szCs w:val="24"/>
          <w:lang w:bidi="ar-SA"/>
        </w:rPr>
        <w:t>. 2017. № 2 (4). С. 133-140.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 w:rsidRPr="00885545">
        <w:rPr>
          <w:sz w:val="24"/>
          <w:szCs w:val="24"/>
          <w:lang w:bidi="ar-SA"/>
        </w:rPr>
        <w:t xml:space="preserve">Каштанова, Е.В. Управление деловой карьерой, служебно-профессиональным продвижение и кадровым резервом. – М.: Проспект, 2019. – 64 </w:t>
      </w:r>
      <w:proofErr w:type="gramStart"/>
      <w:r w:rsidRPr="00885545">
        <w:rPr>
          <w:sz w:val="24"/>
          <w:szCs w:val="24"/>
          <w:lang w:bidi="ar-SA"/>
        </w:rPr>
        <w:t>с</w:t>
      </w:r>
      <w:proofErr w:type="gramEnd"/>
      <w:r w:rsidRPr="00885545">
        <w:rPr>
          <w:sz w:val="24"/>
          <w:szCs w:val="24"/>
          <w:lang w:bidi="ar-SA"/>
        </w:rPr>
        <w:t>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proofErr w:type="spellStart"/>
      <w:r w:rsidRPr="00885545">
        <w:rPr>
          <w:sz w:val="24"/>
          <w:szCs w:val="24"/>
          <w:lang w:bidi="ar-SA"/>
        </w:rPr>
        <w:t>Кокин</w:t>
      </w:r>
      <w:proofErr w:type="spellEnd"/>
      <w:r w:rsidRPr="00885545">
        <w:rPr>
          <w:sz w:val="24"/>
          <w:szCs w:val="24"/>
          <w:lang w:bidi="ar-SA"/>
        </w:rPr>
        <w:t xml:space="preserve">, Ю. П., </w:t>
      </w:r>
      <w:proofErr w:type="spellStart"/>
      <w:r w:rsidRPr="00885545">
        <w:rPr>
          <w:sz w:val="24"/>
          <w:szCs w:val="24"/>
          <w:lang w:bidi="ar-SA"/>
        </w:rPr>
        <w:t>Шлендер</w:t>
      </w:r>
      <w:proofErr w:type="spellEnd"/>
      <w:r w:rsidRPr="00885545">
        <w:rPr>
          <w:sz w:val="24"/>
          <w:szCs w:val="24"/>
          <w:lang w:bidi="ar-SA"/>
        </w:rPr>
        <w:t xml:space="preserve"> П. Э. Экономика труда. Учебник. — 2-е изд., </w:t>
      </w:r>
      <w:proofErr w:type="spellStart"/>
      <w:r w:rsidRPr="00885545">
        <w:rPr>
          <w:sz w:val="24"/>
          <w:szCs w:val="24"/>
          <w:lang w:bidi="ar-SA"/>
        </w:rPr>
        <w:t>перераб</w:t>
      </w:r>
      <w:proofErr w:type="spellEnd"/>
      <w:r w:rsidRPr="00885545">
        <w:rPr>
          <w:sz w:val="24"/>
          <w:szCs w:val="24"/>
          <w:lang w:bidi="ar-SA"/>
        </w:rPr>
        <w:t xml:space="preserve">. и доп. — М.: Магистр, 2018. — 686 </w:t>
      </w:r>
      <w:proofErr w:type="gramStart"/>
      <w:r w:rsidRPr="00885545">
        <w:rPr>
          <w:sz w:val="24"/>
          <w:szCs w:val="24"/>
          <w:lang w:bidi="ar-SA"/>
        </w:rPr>
        <w:t>с</w:t>
      </w:r>
      <w:proofErr w:type="gramEnd"/>
      <w:r w:rsidRPr="00885545">
        <w:rPr>
          <w:sz w:val="24"/>
          <w:szCs w:val="24"/>
          <w:lang w:bidi="ar-SA"/>
        </w:rPr>
        <w:t>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proofErr w:type="spellStart"/>
      <w:r w:rsidRPr="00885545">
        <w:rPr>
          <w:sz w:val="24"/>
          <w:szCs w:val="24"/>
          <w:lang w:bidi="ar-SA"/>
        </w:rPr>
        <w:t>Мазманова</w:t>
      </w:r>
      <w:proofErr w:type="spellEnd"/>
      <w:r w:rsidRPr="00885545">
        <w:rPr>
          <w:sz w:val="24"/>
          <w:szCs w:val="24"/>
          <w:lang w:bidi="ar-SA"/>
        </w:rPr>
        <w:t xml:space="preserve">, Б.Г. Управление оплатой труда: Учебное пособие. – М.: Финансы и статистика, 2019. – 368 </w:t>
      </w:r>
      <w:proofErr w:type="gramStart"/>
      <w:r w:rsidRPr="00885545">
        <w:rPr>
          <w:sz w:val="24"/>
          <w:szCs w:val="24"/>
          <w:lang w:bidi="ar-SA"/>
        </w:rPr>
        <w:t>с</w:t>
      </w:r>
      <w:proofErr w:type="gramEnd"/>
      <w:r w:rsidRPr="00885545">
        <w:rPr>
          <w:sz w:val="24"/>
          <w:szCs w:val="24"/>
          <w:lang w:bidi="ar-SA"/>
        </w:rPr>
        <w:t>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proofErr w:type="spellStart"/>
      <w:r w:rsidRPr="00885545">
        <w:rPr>
          <w:sz w:val="24"/>
          <w:szCs w:val="24"/>
          <w:lang w:bidi="ar-SA"/>
        </w:rPr>
        <w:t>Майорова</w:t>
      </w:r>
      <w:proofErr w:type="spellEnd"/>
      <w:r w:rsidRPr="00885545">
        <w:rPr>
          <w:sz w:val="24"/>
          <w:szCs w:val="24"/>
          <w:lang w:bidi="ar-SA"/>
        </w:rPr>
        <w:t xml:space="preserve">, И.Д. Управление карьерой персонала организации / И.Д. </w:t>
      </w:r>
      <w:proofErr w:type="spellStart"/>
      <w:r w:rsidRPr="00885545">
        <w:rPr>
          <w:sz w:val="24"/>
          <w:szCs w:val="24"/>
          <w:lang w:bidi="ar-SA"/>
        </w:rPr>
        <w:t>Майорова</w:t>
      </w:r>
      <w:proofErr w:type="spellEnd"/>
      <w:r w:rsidRPr="00885545">
        <w:rPr>
          <w:sz w:val="24"/>
          <w:szCs w:val="24"/>
          <w:lang w:bidi="ar-SA"/>
        </w:rPr>
        <w:t xml:space="preserve"> // Материалы Ивановских чтений. 2017. № 4 (16). С. 64-70.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 w:rsidRPr="00885545">
        <w:rPr>
          <w:sz w:val="24"/>
          <w:szCs w:val="24"/>
          <w:lang w:bidi="ar-SA"/>
        </w:rPr>
        <w:t>Малюгина, А. Н. Современные тенденции управления персоналом в сфере подбора персонала / А.Н. Малюгина //Управление человеческими ресурсами — основа развития инновационной экономики. 2019. № 5. С. 213–217.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 w:rsidRPr="00885545">
        <w:rPr>
          <w:sz w:val="24"/>
          <w:szCs w:val="24"/>
          <w:lang w:bidi="ar-SA"/>
        </w:rPr>
        <w:t>Миллер, А.И. Проблемы управления карьерой сотрудников / А.И. Миллер // Наука через призму времени. 2017. № 8 (8). С. 40-45.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 w:rsidRPr="00885545">
        <w:rPr>
          <w:sz w:val="24"/>
          <w:szCs w:val="24"/>
          <w:lang w:bidi="ar-SA"/>
        </w:rPr>
        <w:t xml:space="preserve">Михайлина, Г.И. Управление персоналом: учебное пособие. – 2-е изд., </w:t>
      </w:r>
      <w:proofErr w:type="spellStart"/>
      <w:r w:rsidRPr="00885545">
        <w:rPr>
          <w:sz w:val="24"/>
          <w:szCs w:val="24"/>
          <w:lang w:bidi="ar-SA"/>
        </w:rPr>
        <w:t>перераб</w:t>
      </w:r>
      <w:proofErr w:type="spellEnd"/>
      <w:r w:rsidRPr="00885545">
        <w:rPr>
          <w:sz w:val="24"/>
          <w:szCs w:val="24"/>
          <w:lang w:bidi="ar-SA"/>
        </w:rPr>
        <w:t>. и доп. – М.: Дашков и К</w:t>
      </w:r>
      <w:proofErr w:type="gramStart"/>
      <w:r w:rsidRPr="00885545">
        <w:rPr>
          <w:sz w:val="24"/>
          <w:szCs w:val="24"/>
          <w:lang w:bidi="ar-SA"/>
        </w:rPr>
        <w:t>0</w:t>
      </w:r>
      <w:proofErr w:type="gramEnd"/>
      <w:r w:rsidRPr="00885545">
        <w:rPr>
          <w:sz w:val="24"/>
          <w:szCs w:val="24"/>
          <w:lang w:bidi="ar-SA"/>
        </w:rPr>
        <w:t>, 2018. – 281 с.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proofErr w:type="spellStart"/>
      <w:r w:rsidRPr="00885545">
        <w:rPr>
          <w:sz w:val="24"/>
          <w:szCs w:val="24"/>
          <w:lang w:bidi="ar-SA"/>
        </w:rPr>
        <w:lastRenderedPageBreak/>
        <w:t>Одегов</w:t>
      </w:r>
      <w:proofErr w:type="spellEnd"/>
      <w:r w:rsidRPr="00885545">
        <w:rPr>
          <w:sz w:val="24"/>
          <w:szCs w:val="24"/>
          <w:lang w:bidi="ar-SA"/>
        </w:rPr>
        <w:t xml:space="preserve">, Ю. Подходы к управлению человеческими ресурсами и их влияние на оценку эффективности работы с персоналом / Ю. </w:t>
      </w:r>
      <w:proofErr w:type="spellStart"/>
      <w:r w:rsidRPr="00885545">
        <w:rPr>
          <w:sz w:val="24"/>
          <w:szCs w:val="24"/>
          <w:lang w:bidi="ar-SA"/>
        </w:rPr>
        <w:t>Одегов</w:t>
      </w:r>
      <w:proofErr w:type="spellEnd"/>
      <w:r w:rsidRPr="00885545">
        <w:rPr>
          <w:sz w:val="24"/>
          <w:szCs w:val="24"/>
          <w:lang w:bidi="ar-SA"/>
        </w:rPr>
        <w:t>, Л. Котова // Кадровик. – 2019. — №2. – С.82-90.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 w:rsidRPr="00885545">
        <w:rPr>
          <w:sz w:val="24"/>
          <w:szCs w:val="24"/>
          <w:lang w:bidi="ar-SA"/>
        </w:rPr>
        <w:t>Поворина, Е.В. Ротация кадров как метод развития персонала / Е.В. Поворина // Материалы Ивановских чтений. 2020. № 2 (6). С. 123-129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proofErr w:type="spellStart"/>
      <w:r w:rsidRPr="00885545">
        <w:rPr>
          <w:sz w:val="24"/>
          <w:szCs w:val="24"/>
          <w:lang w:bidi="ar-SA"/>
        </w:rPr>
        <w:t>Рафикова</w:t>
      </w:r>
      <w:proofErr w:type="spellEnd"/>
      <w:r w:rsidRPr="00885545">
        <w:rPr>
          <w:sz w:val="24"/>
          <w:szCs w:val="24"/>
          <w:lang w:bidi="ar-SA"/>
        </w:rPr>
        <w:t xml:space="preserve">, Р. Р. Управление трудовой карьерой молодых специалистов / Р.Р. </w:t>
      </w:r>
      <w:proofErr w:type="spellStart"/>
      <w:r w:rsidRPr="00885545">
        <w:rPr>
          <w:sz w:val="24"/>
          <w:szCs w:val="24"/>
          <w:lang w:bidi="ar-SA"/>
        </w:rPr>
        <w:t>Рафикова</w:t>
      </w:r>
      <w:proofErr w:type="spellEnd"/>
      <w:r w:rsidRPr="00885545">
        <w:rPr>
          <w:sz w:val="24"/>
          <w:szCs w:val="24"/>
          <w:lang w:bidi="ar-SA"/>
        </w:rPr>
        <w:t xml:space="preserve"> // Молодой ученый. -2019. -№2. — С. 178-180.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 w:rsidRPr="00885545">
        <w:rPr>
          <w:sz w:val="24"/>
          <w:szCs w:val="24"/>
          <w:lang w:bidi="ar-SA"/>
        </w:rPr>
        <w:t xml:space="preserve">Рогожин, М.Ю. Управление персоналом: практическое пособие. – М.: Проспект, 2018. – 308 </w:t>
      </w:r>
      <w:proofErr w:type="gramStart"/>
      <w:r w:rsidRPr="00885545">
        <w:rPr>
          <w:sz w:val="24"/>
          <w:szCs w:val="24"/>
          <w:lang w:bidi="ar-SA"/>
        </w:rPr>
        <w:t>с</w:t>
      </w:r>
      <w:proofErr w:type="gramEnd"/>
      <w:r w:rsidRPr="00885545">
        <w:rPr>
          <w:sz w:val="24"/>
          <w:szCs w:val="24"/>
          <w:lang w:bidi="ar-SA"/>
        </w:rPr>
        <w:t>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 w:rsidRPr="00885545">
        <w:rPr>
          <w:sz w:val="24"/>
          <w:szCs w:val="24"/>
          <w:lang w:bidi="ar-SA"/>
        </w:rPr>
        <w:t xml:space="preserve">Сотникова, С.И. Управление персоналом: деловая карьера: Учеб. пособие. – 2-е </w:t>
      </w:r>
      <w:proofErr w:type="spellStart"/>
      <w:proofErr w:type="gramStart"/>
      <w:r w:rsidRPr="00885545">
        <w:rPr>
          <w:sz w:val="24"/>
          <w:szCs w:val="24"/>
          <w:lang w:bidi="ar-SA"/>
        </w:rPr>
        <w:t>изд</w:t>
      </w:r>
      <w:proofErr w:type="spellEnd"/>
      <w:proofErr w:type="gramEnd"/>
      <w:r w:rsidRPr="00885545">
        <w:rPr>
          <w:sz w:val="24"/>
          <w:szCs w:val="24"/>
          <w:lang w:bidi="ar-SA"/>
        </w:rPr>
        <w:t xml:space="preserve">, </w:t>
      </w:r>
      <w:proofErr w:type="spellStart"/>
      <w:r w:rsidRPr="00885545">
        <w:rPr>
          <w:sz w:val="24"/>
          <w:szCs w:val="24"/>
          <w:lang w:bidi="ar-SA"/>
        </w:rPr>
        <w:t>перераб</w:t>
      </w:r>
      <w:proofErr w:type="spellEnd"/>
      <w:r w:rsidRPr="00885545">
        <w:rPr>
          <w:sz w:val="24"/>
          <w:szCs w:val="24"/>
          <w:lang w:bidi="ar-SA"/>
        </w:rPr>
        <w:t>. и доп. – М.: РИОР: ИНФРА-М, 2019. — 328 с.</w:t>
      </w:r>
    </w:p>
    <w:p w:rsidR="00885545" w:rsidRPr="00885545" w:rsidRDefault="00885545" w:rsidP="00885545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709"/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bidi="ar-SA"/>
        </w:rPr>
      </w:pPr>
      <w:r w:rsidRPr="00885545">
        <w:rPr>
          <w:sz w:val="24"/>
          <w:szCs w:val="24"/>
          <w:lang w:bidi="ar-SA"/>
        </w:rPr>
        <w:t>Якимова, З. В. Управление трудовыми ресурсами. Учебное пособие. Владивосток: Издательство ВГУЭС, 2019. — 841с.</w:t>
      </w:r>
    </w:p>
    <w:p w:rsidR="001E16EA" w:rsidRPr="00885545" w:rsidRDefault="001E16EA" w:rsidP="00885545">
      <w:pPr>
        <w:tabs>
          <w:tab w:val="left" w:pos="709"/>
          <w:tab w:val="left" w:pos="993"/>
        </w:tabs>
        <w:ind w:firstLine="567"/>
        <w:jc w:val="both"/>
        <w:rPr>
          <w:sz w:val="24"/>
          <w:szCs w:val="24"/>
        </w:rPr>
        <w:sectPr w:rsidR="001E16EA" w:rsidRPr="00885545" w:rsidSect="00EA7DA1">
          <w:footerReference w:type="default" r:id="rId10"/>
          <w:pgSz w:w="8392" w:h="11907" w:code="11"/>
          <w:pgMar w:top="1134" w:right="1134" w:bottom="1134" w:left="1134" w:header="0" w:footer="1134" w:gutter="0"/>
          <w:pgNumType w:start="2"/>
          <w:cols w:space="720"/>
          <w:docGrid w:linePitch="299"/>
        </w:sectPr>
      </w:pPr>
    </w:p>
    <w:p w:rsidR="001E16EA" w:rsidRPr="000D3626" w:rsidRDefault="001E16EA" w:rsidP="001E16EA">
      <w:pPr>
        <w:ind w:firstLine="567"/>
        <w:jc w:val="right"/>
        <w:rPr>
          <w:b/>
          <w:sz w:val="24"/>
          <w:szCs w:val="24"/>
        </w:rPr>
      </w:pPr>
      <w:r w:rsidRPr="000D3626">
        <w:rPr>
          <w:b/>
          <w:sz w:val="24"/>
          <w:szCs w:val="24"/>
        </w:rPr>
        <w:lastRenderedPageBreak/>
        <w:t>Приложение</w:t>
      </w:r>
      <w:proofErr w:type="gramStart"/>
      <w:r w:rsidRPr="000D3626">
        <w:rPr>
          <w:b/>
          <w:sz w:val="24"/>
          <w:szCs w:val="24"/>
        </w:rPr>
        <w:t xml:space="preserve"> А</w:t>
      </w:r>
      <w:proofErr w:type="gramEnd"/>
      <w:r w:rsidRPr="000D3626">
        <w:rPr>
          <w:b/>
          <w:sz w:val="24"/>
          <w:szCs w:val="24"/>
        </w:rPr>
        <w:t xml:space="preserve"> </w:t>
      </w:r>
    </w:p>
    <w:p w:rsidR="001E16EA" w:rsidRPr="000D3626" w:rsidRDefault="001E16EA" w:rsidP="001E16EA">
      <w:pPr>
        <w:jc w:val="right"/>
        <w:rPr>
          <w:i/>
          <w:sz w:val="24"/>
          <w:szCs w:val="24"/>
        </w:rPr>
      </w:pPr>
      <w:r w:rsidRPr="000D3626">
        <w:rPr>
          <w:i/>
          <w:sz w:val="24"/>
          <w:szCs w:val="24"/>
        </w:rPr>
        <w:t>Пример оформления титульного листа</w:t>
      </w:r>
      <w:r>
        <w:rPr>
          <w:i/>
          <w:sz w:val="24"/>
          <w:szCs w:val="24"/>
        </w:rPr>
        <w:t xml:space="preserve"> контрольной работы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129540</wp:posOffset>
            </wp:positionV>
            <wp:extent cx="304800" cy="333375"/>
            <wp:effectExtent l="19050" t="0" r="0" b="0"/>
            <wp:wrapThrough wrapText="bothSides">
              <wp:wrapPolygon edited="0">
                <wp:start x="-1350" y="0"/>
                <wp:lineTo x="-1350" y="20983"/>
                <wp:lineTo x="21600" y="20983"/>
                <wp:lineTo x="21600" y="0"/>
                <wp:lineTo x="-1350" y="0"/>
              </wp:wrapPolygon>
            </wp:wrapThrough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                                   </w:t>
      </w:r>
    </w:p>
    <w:p w:rsidR="001E16EA" w:rsidRPr="000B0148" w:rsidRDefault="001E16EA" w:rsidP="001E16EA">
      <w:pPr>
        <w:ind w:firstLine="567"/>
        <w:jc w:val="both"/>
        <w:rPr>
          <w:noProof/>
          <w:sz w:val="24"/>
          <w:szCs w:val="24"/>
        </w:rPr>
      </w:pPr>
    </w:p>
    <w:p w:rsidR="001E16EA" w:rsidRPr="000D3626" w:rsidRDefault="001E16EA" w:rsidP="001E16EA">
      <w:pPr>
        <w:jc w:val="center"/>
        <w:rPr>
          <w:noProof/>
          <w:sz w:val="18"/>
          <w:szCs w:val="18"/>
        </w:rPr>
      </w:pPr>
      <w:r w:rsidRPr="000D3626">
        <w:rPr>
          <w:noProof/>
          <w:sz w:val="18"/>
          <w:szCs w:val="18"/>
        </w:rPr>
        <w:t>МИНИСТЕРСТВО НАУКИ И ВЫСШЕГО ОРАЗОВАНИЯ РОССИЙСКОЙ ФЕДЕРАЦИИ</w:t>
      </w:r>
    </w:p>
    <w:p w:rsidR="001E16EA" w:rsidRPr="000B0148" w:rsidRDefault="001E16EA" w:rsidP="001E16EA">
      <w:pPr>
        <w:jc w:val="center"/>
        <w:rPr>
          <w:noProof/>
          <w:sz w:val="24"/>
          <w:szCs w:val="24"/>
        </w:rPr>
      </w:pPr>
    </w:p>
    <w:p w:rsidR="001E16EA" w:rsidRPr="000D3626" w:rsidRDefault="001E16EA" w:rsidP="001E16EA">
      <w:pPr>
        <w:jc w:val="center"/>
        <w:rPr>
          <w:bCs/>
          <w:noProof/>
          <w:sz w:val="20"/>
          <w:szCs w:val="20"/>
        </w:rPr>
      </w:pPr>
      <w:r w:rsidRPr="000D3626">
        <w:rPr>
          <w:bCs/>
          <w:noProof/>
          <w:sz w:val="20"/>
          <w:szCs w:val="20"/>
        </w:rPr>
        <w:t>ФЕДЕРАЛЬНОЕ ГОСУДАРСТВЕННОЕ БЮДЖЕТНОЕ ОБРАЗОВАТЕЛЬНОЕ УЧРЕЖДЕНИЕ ВЫСШЕГО ПРОФЕССИОНАЛЬНОГО ОБРАЗОВАНИЯ</w:t>
      </w:r>
      <w:r w:rsidRPr="000D3626">
        <w:rPr>
          <w:bCs/>
          <w:noProof/>
          <w:sz w:val="20"/>
          <w:szCs w:val="20"/>
        </w:rPr>
        <w:br/>
        <w:t xml:space="preserve"> «ДОНСКОЙ ГОСУДАРСТВЕННЫЙ ТЕХНИЧЕСКИЙ УНИВЕРСИТЕТ»</w:t>
      </w:r>
    </w:p>
    <w:p w:rsidR="001E16EA" w:rsidRPr="000D3626" w:rsidRDefault="001E16EA" w:rsidP="001E16EA">
      <w:pPr>
        <w:jc w:val="center"/>
        <w:rPr>
          <w:sz w:val="20"/>
          <w:szCs w:val="20"/>
        </w:rPr>
      </w:pPr>
      <w:r w:rsidRPr="000D3626">
        <w:rPr>
          <w:bCs/>
          <w:noProof/>
          <w:sz w:val="20"/>
          <w:szCs w:val="20"/>
        </w:rPr>
        <w:t>(ДГТУ)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rPr>
          <w:sz w:val="24"/>
          <w:szCs w:val="24"/>
        </w:rPr>
      </w:pPr>
      <w:r w:rsidRPr="000B0148">
        <w:rPr>
          <w:sz w:val="24"/>
          <w:szCs w:val="24"/>
        </w:rPr>
        <w:t>Факультет «Инновационный бизнес и менеджмент»</w:t>
      </w:r>
    </w:p>
    <w:p w:rsidR="001E16EA" w:rsidRPr="000B0148" w:rsidRDefault="001E16EA" w:rsidP="001E16EA">
      <w:pPr>
        <w:rPr>
          <w:sz w:val="24"/>
          <w:szCs w:val="24"/>
        </w:rPr>
      </w:pPr>
      <w:r w:rsidRPr="000B0148">
        <w:rPr>
          <w:sz w:val="24"/>
          <w:szCs w:val="24"/>
        </w:rPr>
        <w:t>Кафедра «Экономика»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center"/>
        <w:rPr>
          <w:sz w:val="24"/>
          <w:szCs w:val="24"/>
        </w:rPr>
      </w:pPr>
      <w:r w:rsidRPr="000B0148">
        <w:rPr>
          <w:sz w:val="24"/>
          <w:szCs w:val="24"/>
        </w:rPr>
        <w:t>Контрольная работа по дисциплине</w:t>
      </w:r>
    </w:p>
    <w:p w:rsidR="001E16EA" w:rsidRPr="000B0148" w:rsidRDefault="001C11A0" w:rsidP="001E16E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Управление </w:t>
      </w:r>
      <w:proofErr w:type="spellStart"/>
      <w:r>
        <w:rPr>
          <w:sz w:val="24"/>
          <w:szCs w:val="24"/>
        </w:rPr>
        <w:t>карьерограммой</w:t>
      </w:r>
      <w:proofErr w:type="spellEnd"/>
      <w:r>
        <w:rPr>
          <w:sz w:val="24"/>
          <w:szCs w:val="24"/>
        </w:rPr>
        <w:t xml:space="preserve"> и развитием персонала</w:t>
      </w:r>
    </w:p>
    <w:p w:rsidR="001E16EA" w:rsidRPr="000B0148" w:rsidRDefault="001E16EA" w:rsidP="001E16EA">
      <w:pPr>
        <w:ind w:firstLine="567"/>
        <w:jc w:val="center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center"/>
        <w:rPr>
          <w:sz w:val="24"/>
          <w:szCs w:val="24"/>
        </w:rPr>
      </w:pPr>
      <w:r w:rsidRPr="000B0148">
        <w:rPr>
          <w:sz w:val="24"/>
          <w:szCs w:val="24"/>
        </w:rPr>
        <w:t>Вариант №</w:t>
      </w:r>
    </w:p>
    <w:p w:rsidR="001E16EA" w:rsidRPr="000B0148" w:rsidRDefault="001E16EA" w:rsidP="001E16EA">
      <w:pPr>
        <w:ind w:firstLine="567"/>
        <w:jc w:val="center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right"/>
        <w:rPr>
          <w:sz w:val="24"/>
          <w:szCs w:val="24"/>
          <w:u w:val="single"/>
        </w:rPr>
      </w:pPr>
      <w:r w:rsidRPr="000B0148">
        <w:rPr>
          <w:sz w:val="24"/>
          <w:szCs w:val="24"/>
        </w:rPr>
        <w:t xml:space="preserve">Выполнил </w:t>
      </w:r>
    </w:p>
    <w:p w:rsidR="001E16EA" w:rsidRPr="000B0148" w:rsidRDefault="001E16EA" w:rsidP="001E16EA">
      <w:pPr>
        <w:ind w:firstLine="567"/>
        <w:jc w:val="right"/>
        <w:rPr>
          <w:sz w:val="24"/>
          <w:szCs w:val="24"/>
        </w:rPr>
      </w:pPr>
      <w:r w:rsidRPr="000B0148">
        <w:rPr>
          <w:sz w:val="24"/>
          <w:szCs w:val="24"/>
          <w:u w:val="single"/>
        </w:rPr>
        <w:t>_______________________</w:t>
      </w:r>
    </w:p>
    <w:p w:rsidR="001E16EA" w:rsidRPr="000B0148" w:rsidRDefault="001E16EA" w:rsidP="001E16EA">
      <w:pPr>
        <w:ind w:firstLine="567"/>
        <w:jc w:val="right"/>
        <w:rPr>
          <w:sz w:val="24"/>
          <w:szCs w:val="24"/>
          <w:u w:val="single"/>
        </w:rPr>
      </w:pPr>
      <w:r w:rsidRPr="000B0148">
        <w:rPr>
          <w:sz w:val="24"/>
          <w:szCs w:val="24"/>
        </w:rPr>
        <w:t>Группа</w:t>
      </w:r>
      <w:r w:rsidRPr="000B0148">
        <w:rPr>
          <w:sz w:val="24"/>
          <w:szCs w:val="24"/>
          <w:u w:val="single"/>
        </w:rPr>
        <w:t>__________</w:t>
      </w:r>
    </w:p>
    <w:p w:rsidR="001E16EA" w:rsidRPr="000B0148" w:rsidRDefault="001E16EA" w:rsidP="001E16EA">
      <w:pPr>
        <w:ind w:firstLine="567"/>
        <w:jc w:val="right"/>
        <w:rPr>
          <w:sz w:val="24"/>
          <w:szCs w:val="24"/>
        </w:rPr>
      </w:pPr>
      <w:r w:rsidRPr="000B0148">
        <w:rPr>
          <w:sz w:val="24"/>
          <w:szCs w:val="24"/>
        </w:rPr>
        <w:t>Проверил</w:t>
      </w:r>
    </w:p>
    <w:p w:rsidR="001E16EA" w:rsidRPr="000B0148" w:rsidRDefault="001E16EA" w:rsidP="001E16EA">
      <w:pPr>
        <w:ind w:firstLine="567"/>
        <w:jc w:val="right"/>
        <w:rPr>
          <w:sz w:val="24"/>
          <w:szCs w:val="24"/>
        </w:rPr>
      </w:pPr>
      <w:r w:rsidRPr="000B0148">
        <w:rPr>
          <w:sz w:val="24"/>
          <w:szCs w:val="24"/>
          <w:u w:val="single"/>
        </w:rPr>
        <w:t>_______________________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center"/>
        <w:rPr>
          <w:sz w:val="24"/>
          <w:szCs w:val="24"/>
        </w:rPr>
      </w:pPr>
      <w:r w:rsidRPr="000B0148">
        <w:rPr>
          <w:sz w:val="24"/>
          <w:szCs w:val="24"/>
        </w:rPr>
        <w:t>Ростов-на-Дону</w:t>
      </w:r>
    </w:p>
    <w:p w:rsidR="00EA7DA1" w:rsidRDefault="001E16EA" w:rsidP="004D62EB">
      <w:pPr>
        <w:ind w:firstLine="567"/>
        <w:jc w:val="center"/>
      </w:pPr>
      <w:r w:rsidRPr="000B0148">
        <w:rPr>
          <w:sz w:val="24"/>
          <w:szCs w:val="24"/>
        </w:rPr>
        <w:t>20____</w:t>
      </w:r>
    </w:p>
    <w:sectPr w:rsidR="00EA7DA1" w:rsidSect="00EA7DA1">
      <w:pgSz w:w="8392" w:h="11907" w:code="11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734" w:rsidRDefault="00A51734" w:rsidP="002E535E">
      <w:r>
        <w:separator/>
      </w:r>
    </w:p>
  </w:endnote>
  <w:endnote w:type="continuationSeparator" w:id="0">
    <w:p w:rsidR="00A51734" w:rsidRDefault="00A51734" w:rsidP="002E5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6751377"/>
      <w:docPartObj>
        <w:docPartGallery w:val="Page Numbers (Bottom of Page)"/>
        <w:docPartUnique/>
      </w:docPartObj>
    </w:sdtPr>
    <w:sdtContent>
      <w:p w:rsidR="001C11A0" w:rsidRDefault="001C11A0">
        <w:pPr>
          <w:pStyle w:val="a6"/>
          <w:jc w:val="center"/>
        </w:pPr>
        <w:fldSimple w:instr=" PAGE   \* MERGEFORMAT ">
          <w:r w:rsidR="004D62EB">
            <w:rPr>
              <w:noProof/>
            </w:rPr>
            <w:t>28</w:t>
          </w:r>
        </w:fldSimple>
      </w:p>
    </w:sdtContent>
  </w:sdt>
  <w:p w:rsidR="001C11A0" w:rsidRDefault="001C11A0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734" w:rsidRDefault="00A51734" w:rsidP="002E535E">
      <w:r>
        <w:separator/>
      </w:r>
    </w:p>
  </w:footnote>
  <w:footnote w:type="continuationSeparator" w:id="0">
    <w:p w:rsidR="00A51734" w:rsidRDefault="00A51734" w:rsidP="002E53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410972"/>
    <w:multiLevelType w:val="hybridMultilevel"/>
    <w:tmpl w:val="2C54D6F0"/>
    <w:lvl w:ilvl="0" w:tplc="5ACA5252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16846A73"/>
    <w:multiLevelType w:val="hybridMultilevel"/>
    <w:tmpl w:val="1124E592"/>
    <w:lvl w:ilvl="0" w:tplc="AE300430">
      <w:start w:val="1"/>
      <w:numFmt w:val="decimal"/>
      <w:lvlText w:val="%1."/>
      <w:lvlJc w:val="left"/>
      <w:pPr>
        <w:ind w:left="222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9B48C7F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w w:val="100"/>
        <w:sz w:val="24"/>
        <w:szCs w:val="24"/>
      </w:rPr>
    </w:lvl>
    <w:lvl w:ilvl="2" w:tplc="574EA4BA">
      <w:numFmt w:val="bullet"/>
      <w:lvlText w:val="•"/>
      <w:lvlJc w:val="left"/>
      <w:pPr>
        <w:ind w:left="2565" w:hanging="360"/>
      </w:pPr>
      <w:rPr>
        <w:rFonts w:hint="default"/>
      </w:rPr>
    </w:lvl>
    <w:lvl w:ilvl="3" w:tplc="22C09E36">
      <w:numFmt w:val="bullet"/>
      <w:lvlText w:val="•"/>
      <w:lvlJc w:val="left"/>
      <w:pPr>
        <w:ind w:left="3470" w:hanging="360"/>
      </w:pPr>
      <w:rPr>
        <w:rFonts w:hint="default"/>
      </w:rPr>
    </w:lvl>
    <w:lvl w:ilvl="4" w:tplc="012C6A84">
      <w:numFmt w:val="bullet"/>
      <w:lvlText w:val="•"/>
      <w:lvlJc w:val="left"/>
      <w:pPr>
        <w:ind w:left="4375" w:hanging="360"/>
      </w:pPr>
      <w:rPr>
        <w:rFonts w:hint="default"/>
      </w:rPr>
    </w:lvl>
    <w:lvl w:ilvl="5" w:tplc="C680C948">
      <w:numFmt w:val="bullet"/>
      <w:lvlText w:val="•"/>
      <w:lvlJc w:val="left"/>
      <w:pPr>
        <w:ind w:left="5280" w:hanging="360"/>
      </w:pPr>
      <w:rPr>
        <w:rFonts w:hint="default"/>
      </w:rPr>
    </w:lvl>
    <w:lvl w:ilvl="6" w:tplc="86C4933C">
      <w:numFmt w:val="bullet"/>
      <w:lvlText w:val="•"/>
      <w:lvlJc w:val="left"/>
      <w:pPr>
        <w:ind w:left="6185" w:hanging="360"/>
      </w:pPr>
      <w:rPr>
        <w:rFonts w:hint="default"/>
      </w:rPr>
    </w:lvl>
    <w:lvl w:ilvl="7" w:tplc="03A634F4">
      <w:numFmt w:val="bullet"/>
      <w:lvlText w:val="•"/>
      <w:lvlJc w:val="left"/>
      <w:pPr>
        <w:ind w:left="7090" w:hanging="360"/>
      </w:pPr>
      <w:rPr>
        <w:rFonts w:hint="default"/>
      </w:rPr>
    </w:lvl>
    <w:lvl w:ilvl="8" w:tplc="CB2E18D8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3">
    <w:nsid w:val="21DA5CF7"/>
    <w:multiLevelType w:val="multilevel"/>
    <w:tmpl w:val="58F2D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E608AD"/>
    <w:multiLevelType w:val="multilevel"/>
    <w:tmpl w:val="E9FAD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5A4BB9"/>
    <w:multiLevelType w:val="hybridMultilevel"/>
    <w:tmpl w:val="893C5302"/>
    <w:lvl w:ilvl="0" w:tplc="044A06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5261555"/>
    <w:multiLevelType w:val="hybridMultilevel"/>
    <w:tmpl w:val="FFF63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A17485"/>
    <w:multiLevelType w:val="hybridMultilevel"/>
    <w:tmpl w:val="CDA4965C"/>
    <w:lvl w:ilvl="0" w:tplc="0B806C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17C71"/>
    <w:multiLevelType w:val="hybridMultilevel"/>
    <w:tmpl w:val="952C446C"/>
    <w:lvl w:ilvl="0" w:tplc="76F4EE62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D30333E">
      <w:numFmt w:val="bullet"/>
      <w:lvlText w:val="•"/>
      <w:lvlJc w:val="left"/>
      <w:pPr>
        <w:ind w:left="1046" w:hanging="140"/>
      </w:pPr>
      <w:rPr>
        <w:rFonts w:hint="default"/>
      </w:rPr>
    </w:lvl>
    <w:lvl w:ilvl="2" w:tplc="467C7778">
      <w:numFmt w:val="bullet"/>
      <w:lvlText w:val="•"/>
      <w:lvlJc w:val="left"/>
      <w:pPr>
        <w:ind w:left="1993" w:hanging="140"/>
      </w:pPr>
      <w:rPr>
        <w:rFonts w:hint="default"/>
      </w:rPr>
    </w:lvl>
    <w:lvl w:ilvl="3" w:tplc="9154DB5A">
      <w:numFmt w:val="bullet"/>
      <w:lvlText w:val="•"/>
      <w:lvlJc w:val="left"/>
      <w:pPr>
        <w:ind w:left="2939" w:hanging="140"/>
      </w:pPr>
      <w:rPr>
        <w:rFonts w:hint="default"/>
      </w:rPr>
    </w:lvl>
    <w:lvl w:ilvl="4" w:tplc="BC522482">
      <w:numFmt w:val="bullet"/>
      <w:lvlText w:val="•"/>
      <w:lvlJc w:val="left"/>
      <w:pPr>
        <w:ind w:left="3886" w:hanging="140"/>
      </w:pPr>
      <w:rPr>
        <w:rFonts w:hint="default"/>
      </w:rPr>
    </w:lvl>
    <w:lvl w:ilvl="5" w:tplc="0F00F518">
      <w:numFmt w:val="bullet"/>
      <w:lvlText w:val="•"/>
      <w:lvlJc w:val="left"/>
      <w:pPr>
        <w:ind w:left="4833" w:hanging="140"/>
      </w:pPr>
      <w:rPr>
        <w:rFonts w:hint="default"/>
      </w:rPr>
    </w:lvl>
    <w:lvl w:ilvl="6" w:tplc="3AA43800">
      <w:numFmt w:val="bullet"/>
      <w:lvlText w:val="•"/>
      <w:lvlJc w:val="left"/>
      <w:pPr>
        <w:ind w:left="5779" w:hanging="140"/>
      </w:pPr>
      <w:rPr>
        <w:rFonts w:hint="default"/>
      </w:rPr>
    </w:lvl>
    <w:lvl w:ilvl="7" w:tplc="AB06A4CE">
      <w:numFmt w:val="bullet"/>
      <w:lvlText w:val="•"/>
      <w:lvlJc w:val="left"/>
      <w:pPr>
        <w:ind w:left="6726" w:hanging="140"/>
      </w:pPr>
      <w:rPr>
        <w:rFonts w:hint="default"/>
      </w:rPr>
    </w:lvl>
    <w:lvl w:ilvl="8" w:tplc="E0E2EDD4">
      <w:numFmt w:val="bullet"/>
      <w:lvlText w:val="•"/>
      <w:lvlJc w:val="left"/>
      <w:pPr>
        <w:ind w:left="7673" w:hanging="140"/>
      </w:pPr>
      <w:rPr>
        <w:rFonts w:hint="default"/>
      </w:rPr>
    </w:lvl>
  </w:abstractNum>
  <w:abstractNum w:abstractNumId="9">
    <w:nsid w:val="4F861A7B"/>
    <w:multiLevelType w:val="hybridMultilevel"/>
    <w:tmpl w:val="7798A6AE"/>
    <w:lvl w:ilvl="0" w:tplc="003C3B02">
      <w:start w:val="1"/>
      <w:numFmt w:val="decimal"/>
      <w:lvlText w:val="%1."/>
      <w:lvlJc w:val="left"/>
      <w:pPr>
        <w:ind w:left="222" w:hanging="360"/>
      </w:pPr>
      <w:rPr>
        <w:rFonts w:ascii="Times New Roman" w:eastAsia="Times New Roman" w:hAnsi="Times New Roman" w:cs="Times New Roman" w:hint="default"/>
        <w:spacing w:val="-8"/>
        <w:w w:val="99"/>
        <w:sz w:val="28"/>
        <w:szCs w:val="28"/>
      </w:rPr>
    </w:lvl>
    <w:lvl w:ilvl="1" w:tplc="F73096A2">
      <w:numFmt w:val="bullet"/>
      <w:lvlText w:val=""/>
      <w:lvlJc w:val="left"/>
      <w:pPr>
        <w:ind w:left="1662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574EA4BA">
      <w:numFmt w:val="bullet"/>
      <w:lvlText w:val="•"/>
      <w:lvlJc w:val="left"/>
      <w:pPr>
        <w:ind w:left="2565" w:hanging="360"/>
      </w:pPr>
      <w:rPr>
        <w:rFonts w:hint="default"/>
      </w:rPr>
    </w:lvl>
    <w:lvl w:ilvl="3" w:tplc="22C09E36">
      <w:numFmt w:val="bullet"/>
      <w:lvlText w:val="•"/>
      <w:lvlJc w:val="left"/>
      <w:pPr>
        <w:ind w:left="3470" w:hanging="360"/>
      </w:pPr>
      <w:rPr>
        <w:rFonts w:hint="default"/>
      </w:rPr>
    </w:lvl>
    <w:lvl w:ilvl="4" w:tplc="012C6A84">
      <w:numFmt w:val="bullet"/>
      <w:lvlText w:val="•"/>
      <w:lvlJc w:val="left"/>
      <w:pPr>
        <w:ind w:left="4375" w:hanging="360"/>
      </w:pPr>
      <w:rPr>
        <w:rFonts w:hint="default"/>
      </w:rPr>
    </w:lvl>
    <w:lvl w:ilvl="5" w:tplc="C680C948">
      <w:numFmt w:val="bullet"/>
      <w:lvlText w:val="•"/>
      <w:lvlJc w:val="left"/>
      <w:pPr>
        <w:ind w:left="5280" w:hanging="360"/>
      </w:pPr>
      <w:rPr>
        <w:rFonts w:hint="default"/>
      </w:rPr>
    </w:lvl>
    <w:lvl w:ilvl="6" w:tplc="86C4933C">
      <w:numFmt w:val="bullet"/>
      <w:lvlText w:val="•"/>
      <w:lvlJc w:val="left"/>
      <w:pPr>
        <w:ind w:left="6185" w:hanging="360"/>
      </w:pPr>
      <w:rPr>
        <w:rFonts w:hint="default"/>
      </w:rPr>
    </w:lvl>
    <w:lvl w:ilvl="7" w:tplc="03A634F4">
      <w:numFmt w:val="bullet"/>
      <w:lvlText w:val="•"/>
      <w:lvlJc w:val="left"/>
      <w:pPr>
        <w:ind w:left="7090" w:hanging="360"/>
      </w:pPr>
      <w:rPr>
        <w:rFonts w:hint="default"/>
      </w:rPr>
    </w:lvl>
    <w:lvl w:ilvl="8" w:tplc="CB2E18D8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10">
    <w:nsid w:val="51DC18E0"/>
    <w:multiLevelType w:val="multilevel"/>
    <w:tmpl w:val="1F22E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D718F"/>
    <w:multiLevelType w:val="hybridMultilevel"/>
    <w:tmpl w:val="90C07EF2"/>
    <w:lvl w:ilvl="0" w:tplc="9880CB9E">
      <w:start w:val="1"/>
      <w:numFmt w:val="decimal"/>
      <w:lvlText w:val="%1."/>
      <w:lvlJc w:val="left"/>
      <w:pPr>
        <w:ind w:left="102" w:hanging="240"/>
        <w:jc w:val="righ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19F6593C">
      <w:numFmt w:val="bullet"/>
      <w:lvlText w:val="•"/>
      <w:lvlJc w:val="left"/>
      <w:pPr>
        <w:ind w:left="1046" w:hanging="240"/>
      </w:pPr>
      <w:rPr>
        <w:rFonts w:hint="default"/>
      </w:rPr>
    </w:lvl>
    <w:lvl w:ilvl="2" w:tplc="BE52E5A6">
      <w:numFmt w:val="bullet"/>
      <w:lvlText w:val="•"/>
      <w:lvlJc w:val="left"/>
      <w:pPr>
        <w:ind w:left="1993" w:hanging="240"/>
      </w:pPr>
      <w:rPr>
        <w:rFonts w:hint="default"/>
      </w:rPr>
    </w:lvl>
    <w:lvl w:ilvl="3" w:tplc="A596FF26">
      <w:numFmt w:val="bullet"/>
      <w:lvlText w:val="•"/>
      <w:lvlJc w:val="left"/>
      <w:pPr>
        <w:ind w:left="2939" w:hanging="240"/>
      </w:pPr>
      <w:rPr>
        <w:rFonts w:hint="default"/>
      </w:rPr>
    </w:lvl>
    <w:lvl w:ilvl="4" w:tplc="FEB86C0C">
      <w:numFmt w:val="bullet"/>
      <w:lvlText w:val="•"/>
      <w:lvlJc w:val="left"/>
      <w:pPr>
        <w:ind w:left="3886" w:hanging="240"/>
      </w:pPr>
      <w:rPr>
        <w:rFonts w:hint="default"/>
      </w:rPr>
    </w:lvl>
    <w:lvl w:ilvl="5" w:tplc="8A5EA56E">
      <w:numFmt w:val="bullet"/>
      <w:lvlText w:val="•"/>
      <w:lvlJc w:val="left"/>
      <w:pPr>
        <w:ind w:left="4833" w:hanging="240"/>
      </w:pPr>
      <w:rPr>
        <w:rFonts w:hint="default"/>
      </w:rPr>
    </w:lvl>
    <w:lvl w:ilvl="6" w:tplc="1DE2D844">
      <w:numFmt w:val="bullet"/>
      <w:lvlText w:val="•"/>
      <w:lvlJc w:val="left"/>
      <w:pPr>
        <w:ind w:left="5779" w:hanging="240"/>
      </w:pPr>
      <w:rPr>
        <w:rFonts w:hint="default"/>
      </w:rPr>
    </w:lvl>
    <w:lvl w:ilvl="7" w:tplc="5E4AA0A8">
      <w:numFmt w:val="bullet"/>
      <w:lvlText w:val="•"/>
      <w:lvlJc w:val="left"/>
      <w:pPr>
        <w:ind w:left="6726" w:hanging="240"/>
      </w:pPr>
      <w:rPr>
        <w:rFonts w:hint="default"/>
      </w:rPr>
    </w:lvl>
    <w:lvl w:ilvl="8" w:tplc="E668B6C8">
      <w:numFmt w:val="bullet"/>
      <w:lvlText w:val="•"/>
      <w:lvlJc w:val="left"/>
      <w:pPr>
        <w:ind w:left="7673" w:hanging="240"/>
      </w:pPr>
      <w:rPr>
        <w:rFonts w:hint="default"/>
      </w:rPr>
    </w:lvl>
  </w:abstractNum>
  <w:abstractNum w:abstractNumId="13">
    <w:nsid w:val="6FBA72F0"/>
    <w:multiLevelType w:val="hybridMultilevel"/>
    <w:tmpl w:val="64020796"/>
    <w:lvl w:ilvl="0" w:tplc="81EC9E66">
      <w:start w:val="7"/>
      <w:numFmt w:val="decimal"/>
      <w:lvlText w:val="%1."/>
      <w:lvlJc w:val="left"/>
      <w:pPr>
        <w:ind w:left="402" w:hanging="2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491E68C0">
      <w:start w:val="1"/>
      <w:numFmt w:val="decimal"/>
      <w:lvlText w:val="%2)"/>
      <w:lvlJc w:val="left"/>
      <w:pPr>
        <w:ind w:left="102" w:hanging="329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2" w:tplc="29949328">
      <w:numFmt w:val="bullet"/>
      <w:lvlText w:val="•"/>
      <w:lvlJc w:val="left"/>
      <w:pPr>
        <w:ind w:left="1418" w:hanging="329"/>
      </w:pPr>
      <w:rPr>
        <w:rFonts w:hint="default"/>
      </w:rPr>
    </w:lvl>
    <w:lvl w:ilvl="3" w:tplc="05A026BE">
      <w:numFmt w:val="bullet"/>
      <w:lvlText w:val="•"/>
      <w:lvlJc w:val="left"/>
      <w:pPr>
        <w:ind w:left="2436" w:hanging="329"/>
      </w:pPr>
      <w:rPr>
        <w:rFonts w:hint="default"/>
      </w:rPr>
    </w:lvl>
    <w:lvl w:ilvl="4" w:tplc="A880B238">
      <w:numFmt w:val="bullet"/>
      <w:lvlText w:val="•"/>
      <w:lvlJc w:val="left"/>
      <w:pPr>
        <w:ind w:left="3455" w:hanging="329"/>
      </w:pPr>
      <w:rPr>
        <w:rFonts w:hint="default"/>
      </w:rPr>
    </w:lvl>
    <w:lvl w:ilvl="5" w:tplc="BA3E8534">
      <w:numFmt w:val="bullet"/>
      <w:lvlText w:val="•"/>
      <w:lvlJc w:val="left"/>
      <w:pPr>
        <w:ind w:left="4473" w:hanging="329"/>
      </w:pPr>
      <w:rPr>
        <w:rFonts w:hint="default"/>
      </w:rPr>
    </w:lvl>
    <w:lvl w:ilvl="6" w:tplc="C35E8262">
      <w:numFmt w:val="bullet"/>
      <w:lvlText w:val="•"/>
      <w:lvlJc w:val="left"/>
      <w:pPr>
        <w:ind w:left="5492" w:hanging="329"/>
      </w:pPr>
      <w:rPr>
        <w:rFonts w:hint="default"/>
      </w:rPr>
    </w:lvl>
    <w:lvl w:ilvl="7" w:tplc="4C1AE148">
      <w:numFmt w:val="bullet"/>
      <w:lvlText w:val="•"/>
      <w:lvlJc w:val="left"/>
      <w:pPr>
        <w:ind w:left="6510" w:hanging="329"/>
      </w:pPr>
      <w:rPr>
        <w:rFonts w:hint="default"/>
      </w:rPr>
    </w:lvl>
    <w:lvl w:ilvl="8" w:tplc="244239E0">
      <w:numFmt w:val="bullet"/>
      <w:lvlText w:val="•"/>
      <w:lvlJc w:val="left"/>
      <w:pPr>
        <w:ind w:left="7529" w:hanging="329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8"/>
  </w:num>
  <w:num w:numId="6">
    <w:abstractNumId w:val="2"/>
  </w:num>
  <w:num w:numId="7">
    <w:abstractNumId w:val="1"/>
  </w:num>
  <w:num w:numId="8">
    <w:abstractNumId w:val="5"/>
  </w:num>
  <w:num w:numId="9">
    <w:abstractNumId w:val="11"/>
  </w:num>
  <w:num w:numId="10">
    <w:abstractNumId w:val="6"/>
  </w:num>
  <w:num w:numId="11">
    <w:abstractNumId w:val="3"/>
  </w:num>
  <w:num w:numId="12">
    <w:abstractNumId w:val="10"/>
  </w:num>
  <w:num w:numId="13">
    <w:abstractNumId w:val="4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6EA"/>
    <w:rsid w:val="00064D86"/>
    <w:rsid w:val="000D69D5"/>
    <w:rsid w:val="000F778A"/>
    <w:rsid w:val="001C11A0"/>
    <w:rsid w:val="001E16EA"/>
    <w:rsid w:val="0021516B"/>
    <w:rsid w:val="002E535E"/>
    <w:rsid w:val="002F2B23"/>
    <w:rsid w:val="004374D2"/>
    <w:rsid w:val="0049465B"/>
    <w:rsid w:val="004D62EB"/>
    <w:rsid w:val="004F4717"/>
    <w:rsid w:val="00577C60"/>
    <w:rsid w:val="00635F56"/>
    <w:rsid w:val="0066467C"/>
    <w:rsid w:val="006C23D0"/>
    <w:rsid w:val="007E5CAA"/>
    <w:rsid w:val="00862B48"/>
    <w:rsid w:val="00885545"/>
    <w:rsid w:val="008F0233"/>
    <w:rsid w:val="008F0872"/>
    <w:rsid w:val="00994AEE"/>
    <w:rsid w:val="00A10444"/>
    <w:rsid w:val="00A41FEB"/>
    <w:rsid w:val="00A51734"/>
    <w:rsid w:val="00A62473"/>
    <w:rsid w:val="00C90FD0"/>
    <w:rsid w:val="00CA52C4"/>
    <w:rsid w:val="00D71653"/>
    <w:rsid w:val="00DD743A"/>
    <w:rsid w:val="00EA7DA1"/>
    <w:rsid w:val="00EF0620"/>
    <w:rsid w:val="00F4130B"/>
    <w:rsid w:val="00F9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16EA"/>
    <w:pPr>
      <w:widowControl w:val="0"/>
      <w:autoSpaceDE w:val="0"/>
      <w:autoSpaceDN w:val="0"/>
      <w:spacing w:line="240" w:lineRule="auto"/>
      <w:jc w:val="left"/>
    </w:pPr>
    <w:rPr>
      <w:rFonts w:eastAsia="Times New Roman"/>
      <w:sz w:val="22"/>
      <w:szCs w:val="22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1E16EA"/>
    <w:pPr>
      <w:keepNext/>
      <w:widowControl/>
      <w:numPr>
        <w:numId w:val="1"/>
      </w:numPr>
      <w:suppressAutoHyphens/>
      <w:autoSpaceDE/>
      <w:autoSpaceDN/>
      <w:spacing w:before="240" w:after="60" w:line="276" w:lineRule="auto"/>
      <w:outlineLvl w:val="0"/>
    </w:pPr>
    <w:rPr>
      <w:rFonts w:ascii="Cambria" w:hAnsi="Cambria"/>
      <w:b/>
      <w:bCs/>
      <w:kern w:val="1"/>
      <w:sz w:val="32"/>
      <w:szCs w:val="32"/>
      <w:lang w:eastAsia="ar-SA" w:bidi="ar-SA"/>
    </w:rPr>
  </w:style>
  <w:style w:type="paragraph" w:styleId="3">
    <w:name w:val="heading 3"/>
    <w:basedOn w:val="a"/>
    <w:next w:val="a"/>
    <w:link w:val="30"/>
    <w:uiPriority w:val="9"/>
    <w:qFormat/>
    <w:rsid w:val="001E16EA"/>
    <w:pPr>
      <w:keepNext/>
      <w:widowControl/>
      <w:numPr>
        <w:ilvl w:val="2"/>
        <w:numId w:val="1"/>
      </w:numPr>
      <w:suppressAutoHyphens/>
      <w:autoSpaceDE/>
      <w:autoSpaceDN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ar-SA" w:bidi="ar-SA"/>
    </w:rPr>
  </w:style>
  <w:style w:type="paragraph" w:styleId="6">
    <w:name w:val="heading 6"/>
    <w:basedOn w:val="a"/>
    <w:next w:val="a"/>
    <w:link w:val="60"/>
    <w:qFormat/>
    <w:rsid w:val="001E16EA"/>
    <w:pPr>
      <w:widowControl/>
      <w:numPr>
        <w:ilvl w:val="5"/>
        <w:numId w:val="1"/>
      </w:numPr>
      <w:suppressAutoHyphens/>
      <w:autoSpaceDE/>
      <w:autoSpaceDN/>
      <w:spacing w:before="240" w:after="60"/>
      <w:outlineLvl w:val="5"/>
    </w:pPr>
    <w:rPr>
      <w:b/>
      <w:bCs/>
      <w:lang w:eastAsia="ar-SA" w:bidi="ar-SA"/>
    </w:rPr>
  </w:style>
  <w:style w:type="paragraph" w:styleId="7">
    <w:name w:val="heading 7"/>
    <w:basedOn w:val="a"/>
    <w:next w:val="a"/>
    <w:link w:val="70"/>
    <w:qFormat/>
    <w:rsid w:val="001E16EA"/>
    <w:pPr>
      <w:widowControl/>
      <w:numPr>
        <w:ilvl w:val="6"/>
        <w:numId w:val="1"/>
      </w:numPr>
      <w:suppressAutoHyphens/>
      <w:autoSpaceDE/>
      <w:autoSpaceDN/>
      <w:spacing w:before="240" w:after="60"/>
      <w:outlineLvl w:val="6"/>
    </w:pPr>
    <w:rPr>
      <w:sz w:val="24"/>
      <w:szCs w:val="24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16EA"/>
    <w:rPr>
      <w:rFonts w:ascii="Cambria" w:eastAsia="Times New Roman" w:hAnsi="Cambria"/>
      <w:b/>
      <w:bCs/>
      <w:kern w:val="1"/>
      <w:sz w:val="32"/>
      <w:szCs w:val="32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E16EA"/>
    <w:rPr>
      <w:rFonts w:ascii="Cambria" w:eastAsia="Times New Roman" w:hAnsi="Cambria"/>
      <w:b/>
      <w:b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1E16E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rsid w:val="001E16EA"/>
    <w:rPr>
      <w:rFonts w:eastAsia="Times New Roman"/>
      <w:lang w:eastAsia="ar-SA"/>
    </w:rPr>
  </w:style>
  <w:style w:type="paragraph" w:styleId="a3">
    <w:name w:val="Body Text"/>
    <w:basedOn w:val="a"/>
    <w:link w:val="a4"/>
    <w:uiPriority w:val="1"/>
    <w:qFormat/>
    <w:rsid w:val="001E16EA"/>
    <w:pPr>
      <w:ind w:left="114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E16EA"/>
    <w:rPr>
      <w:rFonts w:eastAsia="Times New Roman"/>
      <w:sz w:val="28"/>
      <w:szCs w:val="28"/>
      <w:lang w:eastAsia="ru-RU" w:bidi="ru-RU"/>
    </w:rPr>
  </w:style>
  <w:style w:type="paragraph" w:customStyle="1" w:styleId="Heading2">
    <w:name w:val="Heading 2"/>
    <w:basedOn w:val="a"/>
    <w:uiPriority w:val="1"/>
    <w:qFormat/>
    <w:rsid w:val="001E16EA"/>
    <w:pPr>
      <w:ind w:left="823"/>
      <w:outlineLvl w:val="2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1E16EA"/>
    <w:pPr>
      <w:ind w:left="114" w:firstLine="709"/>
    </w:pPr>
  </w:style>
  <w:style w:type="paragraph" w:customStyle="1" w:styleId="Default">
    <w:name w:val="Default"/>
    <w:rsid w:val="001E16EA"/>
    <w:pPr>
      <w:suppressAutoHyphens/>
      <w:autoSpaceDE w:val="0"/>
      <w:spacing w:line="240" w:lineRule="auto"/>
      <w:jc w:val="left"/>
    </w:pPr>
    <w:rPr>
      <w:rFonts w:ascii="Tahoma" w:eastAsia="Calibri" w:hAnsi="Tahoma" w:cs="Tahoma"/>
      <w:color w:val="000000"/>
      <w:lang w:eastAsia="ar-SA"/>
    </w:rPr>
  </w:style>
  <w:style w:type="paragraph" w:customStyle="1" w:styleId="Heading3">
    <w:name w:val="Heading 3"/>
    <w:basedOn w:val="a"/>
    <w:uiPriority w:val="1"/>
    <w:qFormat/>
    <w:rsid w:val="001E16EA"/>
    <w:pPr>
      <w:autoSpaceDE/>
      <w:autoSpaceDN/>
      <w:spacing w:before="5"/>
      <w:ind w:left="1289"/>
      <w:outlineLvl w:val="3"/>
    </w:pPr>
    <w:rPr>
      <w:rFonts w:ascii="Arial" w:eastAsia="Arial" w:hAnsi="Arial" w:cs="Arial"/>
      <w:b/>
      <w:bCs/>
      <w:sz w:val="24"/>
      <w:szCs w:val="24"/>
      <w:lang w:val="en-US" w:eastAsia="en-US" w:bidi="ar-SA"/>
    </w:rPr>
  </w:style>
  <w:style w:type="paragraph" w:styleId="a6">
    <w:name w:val="footer"/>
    <w:basedOn w:val="a"/>
    <w:link w:val="a7"/>
    <w:uiPriority w:val="99"/>
    <w:unhideWhenUsed/>
    <w:rsid w:val="001E16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16EA"/>
    <w:rPr>
      <w:rFonts w:eastAsia="Times New Roman"/>
      <w:sz w:val="22"/>
      <w:szCs w:val="22"/>
      <w:lang w:eastAsia="ru-RU" w:bidi="ru-RU"/>
    </w:rPr>
  </w:style>
  <w:style w:type="paragraph" w:styleId="a8">
    <w:name w:val="Normal (Web)"/>
    <w:basedOn w:val="a"/>
    <w:rsid w:val="001E16EA"/>
    <w:pPr>
      <w:widowControl/>
      <w:suppressAutoHyphens/>
      <w:autoSpaceDE/>
      <w:autoSpaceDN/>
      <w:spacing w:before="280" w:after="119"/>
    </w:pPr>
    <w:rPr>
      <w:sz w:val="24"/>
      <w:szCs w:val="24"/>
      <w:lang w:eastAsia="ar-SA" w:bidi="ar-SA"/>
    </w:rPr>
  </w:style>
  <w:style w:type="paragraph" w:styleId="a9">
    <w:name w:val="Body Text Indent"/>
    <w:basedOn w:val="a"/>
    <w:link w:val="aa"/>
    <w:uiPriority w:val="99"/>
    <w:semiHidden/>
    <w:unhideWhenUsed/>
    <w:rsid w:val="001E16E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E16EA"/>
    <w:rPr>
      <w:rFonts w:eastAsia="Times New Roman"/>
      <w:sz w:val="22"/>
      <w:szCs w:val="22"/>
      <w:lang w:eastAsia="ru-RU" w:bidi="ru-RU"/>
    </w:rPr>
  </w:style>
  <w:style w:type="paragraph" w:styleId="ab">
    <w:name w:val="Title"/>
    <w:basedOn w:val="a"/>
    <w:next w:val="ac"/>
    <w:link w:val="ad"/>
    <w:qFormat/>
    <w:rsid w:val="001E16EA"/>
    <w:pPr>
      <w:widowControl/>
      <w:suppressAutoHyphens/>
      <w:autoSpaceDE/>
      <w:autoSpaceDN/>
      <w:spacing w:line="360" w:lineRule="auto"/>
      <w:ind w:right="-284"/>
      <w:jc w:val="center"/>
    </w:pPr>
    <w:rPr>
      <w:sz w:val="28"/>
      <w:szCs w:val="20"/>
      <w:lang w:eastAsia="ar-SA" w:bidi="ar-SA"/>
    </w:rPr>
  </w:style>
  <w:style w:type="character" w:customStyle="1" w:styleId="ad">
    <w:name w:val="Название Знак"/>
    <w:basedOn w:val="a0"/>
    <w:link w:val="ab"/>
    <w:rsid w:val="001E16EA"/>
    <w:rPr>
      <w:rFonts w:eastAsia="Times New Roman"/>
      <w:sz w:val="28"/>
      <w:szCs w:val="20"/>
      <w:lang w:eastAsia="ar-SA"/>
    </w:rPr>
  </w:style>
  <w:style w:type="paragraph" w:styleId="ac">
    <w:name w:val="Subtitle"/>
    <w:basedOn w:val="ab"/>
    <w:next w:val="a3"/>
    <w:link w:val="ae"/>
    <w:qFormat/>
    <w:rsid w:val="001E16EA"/>
    <w:pPr>
      <w:keepNext/>
      <w:spacing w:before="240" w:after="120" w:line="276" w:lineRule="auto"/>
      <w:ind w:right="0"/>
    </w:pPr>
    <w:rPr>
      <w:rFonts w:ascii="Arial" w:eastAsia="Microsoft YaHei" w:hAnsi="Arial" w:cs="Lucida Sans"/>
      <w:i/>
      <w:iCs/>
      <w:szCs w:val="28"/>
    </w:rPr>
  </w:style>
  <w:style w:type="character" w:customStyle="1" w:styleId="ae">
    <w:name w:val="Подзаголовок Знак"/>
    <w:basedOn w:val="a0"/>
    <w:link w:val="ac"/>
    <w:rsid w:val="001E16EA"/>
    <w:rPr>
      <w:rFonts w:ascii="Arial" w:eastAsia="Microsoft YaHei" w:hAnsi="Arial" w:cs="Lucida Sans"/>
      <w:i/>
      <w:iCs/>
      <w:sz w:val="28"/>
      <w:szCs w:val="28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1E16E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E16EA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2">
    <w:name w:val="Body Text 2"/>
    <w:basedOn w:val="a"/>
    <w:link w:val="20"/>
    <w:uiPriority w:val="99"/>
    <w:semiHidden/>
    <w:unhideWhenUsed/>
    <w:rsid w:val="00EA7DA1"/>
    <w:pPr>
      <w:widowControl/>
      <w:autoSpaceDE/>
      <w:autoSpaceDN/>
      <w:spacing w:after="120" w:line="480" w:lineRule="auto"/>
    </w:pPr>
    <w:rPr>
      <w:sz w:val="24"/>
      <w:szCs w:val="24"/>
      <w:lang w:bidi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A7DA1"/>
    <w:rPr>
      <w:rFonts w:eastAsia="Times New Roman"/>
      <w:lang w:eastAsia="ru-RU"/>
    </w:rPr>
  </w:style>
  <w:style w:type="table" w:styleId="af1">
    <w:name w:val="Table Grid"/>
    <w:basedOn w:val="a1"/>
    <w:uiPriority w:val="59"/>
    <w:rsid w:val="00EA7DA1"/>
    <w:pPr>
      <w:spacing w:line="240" w:lineRule="auto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unhideWhenUsed/>
    <w:rsid w:val="00EF0620"/>
    <w:rPr>
      <w:color w:val="0000FF" w:themeColor="hyperlink"/>
      <w:u w:val="single"/>
    </w:rPr>
  </w:style>
  <w:style w:type="character" w:customStyle="1" w:styleId="af3">
    <w:name w:val="Основной текст_"/>
    <w:basedOn w:val="a0"/>
    <w:link w:val="11"/>
    <w:rsid w:val="001C11A0"/>
    <w:rPr>
      <w:rFonts w:eastAsia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3"/>
    <w:rsid w:val="001C11A0"/>
    <w:pPr>
      <w:shd w:val="clear" w:color="auto" w:fill="FFFFFF"/>
      <w:autoSpaceDE/>
      <w:autoSpaceDN/>
      <w:ind w:firstLine="400"/>
    </w:pPr>
    <w:rPr>
      <w:sz w:val="28"/>
      <w:szCs w:val="28"/>
      <w:lang w:eastAsia="en-US" w:bidi="ar-SA"/>
    </w:rPr>
  </w:style>
  <w:style w:type="table" w:customStyle="1" w:styleId="21">
    <w:name w:val="Сетка таблицы2"/>
    <w:basedOn w:val="a1"/>
    <w:next w:val="af1"/>
    <w:uiPriority w:val="59"/>
    <w:rsid w:val="00A10444"/>
    <w:pPr>
      <w:spacing w:line="240" w:lineRule="auto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gos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du.ru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28</Pages>
  <Words>5009</Words>
  <Characters>28557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8</cp:revision>
  <dcterms:created xsi:type="dcterms:W3CDTF">2023-01-19T21:01:00Z</dcterms:created>
  <dcterms:modified xsi:type="dcterms:W3CDTF">2023-09-27T16:28:00Z</dcterms:modified>
</cp:coreProperties>
</file>